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37715" w14:textId="77777777" w:rsidR="00BC472A" w:rsidRPr="00BC472A" w:rsidRDefault="00BC472A" w:rsidP="008D54C4">
      <w:pPr>
        <w:rPr>
          <w:sz w:val="2"/>
          <w:szCs w:val="2"/>
        </w:rPr>
        <w:sectPr w:rsidR="00BC472A" w:rsidRPr="00BC472A" w:rsidSect="00EB7320">
          <w:headerReference w:type="default" r:id="rId7"/>
          <w:footerReference w:type="default" r:id="rId8"/>
          <w:pgSz w:w="11906" w:h="16838"/>
          <w:pgMar w:top="1705" w:right="1440" w:bottom="1440" w:left="1440" w:header="708" w:footer="708" w:gutter="0"/>
          <w:cols w:space="708"/>
          <w:docGrid w:linePitch="360"/>
        </w:sectPr>
      </w:pPr>
    </w:p>
    <w:p w14:paraId="4C2C28EF" w14:textId="77777777" w:rsidR="00C12BED" w:rsidRPr="00BC472A" w:rsidRDefault="00C12BED" w:rsidP="008D54C4">
      <w:pPr>
        <w:rPr>
          <w:sz w:val="2"/>
          <w:szCs w:val="2"/>
        </w:rPr>
        <w:sectPr w:rsidR="00C12BED" w:rsidRPr="00BC472A" w:rsidSect="00BC472A">
          <w:type w:val="continuous"/>
          <w:pgSz w:w="11906" w:h="16838"/>
          <w:pgMar w:top="1440" w:right="1440" w:bottom="1440" w:left="1440" w:header="708" w:footer="708" w:gutter="0"/>
          <w:cols w:space="708"/>
          <w:docGrid w:linePitch="360"/>
        </w:sectPr>
      </w:pPr>
    </w:p>
    <w:p w14:paraId="552B3D87" w14:textId="77777777" w:rsidR="00150D4D" w:rsidRDefault="00150D4D" w:rsidP="00150D4D">
      <w:pPr>
        <w:rPr>
          <w:rFonts w:ascii="Calibri" w:hAnsi="Calibri" w:cs="Calibri"/>
        </w:rPr>
      </w:pPr>
    </w:p>
    <w:p w14:paraId="76E442AD" w14:textId="77777777" w:rsidR="009D3595" w:rsidRPr="009D3595" w:rsidRDefault="009D3595" w:rsidP="009D3595">
      <w:pPr>
        <w:jc w:val="center"/>
        <w:rPr>
          <w:rFonts w:ascii="Calibri" w:hAnsi="Calibri" w:cs="Calibri"/>
          <w:b/>
          <w:bCs/>
        </w:rPr>
      </w:pPr>
      <w:r w:rsidRPr="009D3595">
        <w:rPr>
          <w:rFonts w:ascii="Calibri" w:hAnsi="Calibri" w:cs="Calibri"/>
          <w:b/>
          <w:bCs/>
        </w:rPr>
        <w:t>HEALTH AND SAFETY POLICY</w:t>
      </w:r>
    </w:p>
    <w:p w14:paraId="2DDED07F" w14:textId="77777777" w:rsidR="009D3595" w:rsidRPr="009D3595" w:rsidRDefault="009D3595" w:rsidP="009D3595">
      <w:pPr>
        <w:rPr>
          <w:rFonts w:ascii="Calibri" w:hAnsi="Calibri" w:cs="Calibri"/>
        </w:rPr>
      </w:pPr>
      <w:r w:rsidRPr="009D3595">
        <w:rPr>
          <w:rFonts w:ascii="Calibri" w:hAnsi="Calibri" w:cs="Calibri"/>
        </w:rPr>
        <w:t xml:space="preserve"> </w:t>
      </w:r>
    </w:p>
    <w:p w14:paraId="57F17678" w14:textId="77777777" w:rsidR="009D3595" w:rsidRPr="009D3595" w:rsidRDefault="009D3595" w:rsidP="009D3595">
      <w:pPr>
        <w:rPr>
          <w:rFonts w:ascii="Calibri" w:hAnsi="Calibri" w:cs="Calibri"/>
          <w:b/>
          <w:bCs/>
        </w:rPr>
      </w:pPr>
      <w:r w:rsidRPr="009D3595">
        <w:rPr>
          <w:rFonts w:ascii="Calibri" w:hAnsi="Calibri" w:cs="Calibri"/>
          <w:b/>
          <w:bCs/>
        </w:rPr>
        <w:t>INTRODUCTION</w:t>
      </w:r>
    </w:p>
    <w:p w14:paraId="655ACDBB" w14:textId="77777777" w:rsidR="009D3595" w:rsidRPr="009D3595" w:rsidRDefault="009D3595" w:rsidP="009D3595">
      <w:pPr>
        <w:rPr>
          <w:rFonts w:ascii="Calibri" w:hAnsi="Calibri" w:cs="Calibri"/>
        </w:rPr>
      </w:pPr>
    </w:p>
    <w:p w14:paraId="67936D9A" w14:textId="77777777" w:rsidR="009D3595" w:rsidRPr="009D3595" w:rsidRDefault="009D3595" w:rsidP="009D3595">
      <w:pPr>
        <w:rPr>
          <w:rFonts w:ascii="Calibri" w:hAnsi="Calibri" w:cs="Calibri"/>
        </w:rPr>
      </w:pPr>
      <w:r w:rsidRPr="009D3595">
        <w:rPr>
          <w:rFonts w:ascii="Calibri" w:hAnsi="Calibri" w:cs="Calibri"/>
        </w:rPr>
        <w:t>The N-ERGISE Occupational Health and Safety Policy applies to all operations both at the regional office and on external work sites.</w:t>
      </w:r>
    </w:p>
    <w:p w14:paraId="1DE091A7" w14:textId="77777777" w:rsidR="009D3595" w:rsidRPr="009D3595" w:rsidRDefault="009D3595" w:rsidP="009D3595">
      <w:pPr>
        <w:rPr>
          <w:rFonts w:ascii="Calibri" w:hAnsi="Calibri" w:cs="Calibri"/>
        </w:rPr>
      </w:pPr>
    </w:p>
    <w:p w14:paraId="4B406BF0" w14:textId="77777777" w:rsidR="009D3595" w:rsidRPr="009D3595" w:rsidRDefault="009D3595" w:rsidP="009D3595">
      <w:pPr>
        <w:rPr>
          <w:rFonts w:ascii="Calibri" w:hAnsi="Calibri" w:cs="Calibri"/>
        </w:rPr>
      </w:pPr>
      <w:r w:rsidRPr="009D3595">
        <w:rPr>
          <w:rFonts w:ascii="Calibri" w:hAnsi="Calibri" w:cs="Calibri"/>
        </w:rPr>
        <w:t xml:space="preserve">The Managing Director </w:t>
      </w:r>
      <w:proofErr w:type="spellStart"/>
      <w:r w:rsidRPr="009D3595">
        <w:rPr>
          <w:rFonts w:ascii="Calibri" w:hAnsi="Calibri" w:cs="Calibri"/>
        </w:rPr>
        <w:t>recognises</w:t>
      </w:r>
      <w:proofErr w:type="spellEnd"/>
      <w:r w:rsidRPr="009D3595">
        <w:rPr>
          <w:rFonts w:ascii="Calibri" w:hAnsi="Calibri" w:cs="Calibri"/>
        </w:rPr>
        <w:t xml:space="preserve"> and accepts responsibility to provide a safe and healthy working environment and to prevent injury and ill health for all employees, sub-contractors and visitors who attend N-ERGISE premises and transient work sites and others (e.g. public, client workers) who may be affected by the conduct of our operations. By signing this Occupational Health and Safety Policy, the Managing Director gives approval to the Occupational Health and Safety Management System described in the Integrated Management System Manual and in supporting Company Processes.</w:t>
      </w:r>
    </w:p>
    <w:p w14:paraId="0179BFD7" w14:textId="77777777" w:rsidR="009D3595" w:rsidRPr="009D3595" w:rsidRDefault="009D3595" w:rsidP="009D3595">
      <w:pPr>
        <w:rPr>
          <w:rFonts w:ascii="Calibri" w:hAnsi="Calibri" w:cs="Calibri"/>
        </w:rPr>
      </w:pPr>
    </w:p>
    <w:p w14:paraId="36C152EE" w14:textId="77777777" w:rsidR="009D3595" w:rsidRPr="009D3595" w:rsidRDefault="009D3595" w:rsidP="009D3595">
      <w:pPr>
        <w:rPr>
          <w:rFonts w:ascii="Calibri" w:hAnsi="Calibri" w:cs="Calibri"/>
        </w:rPr>
      </w:pPr>
      <w:r w:rsidRPr="009D3595">
        <w:rPr>
          <w:rFonts w:ascii="Calibri" w:hAnsi="Calibri" w:cs="Calibri"/>
        </w:rPr>
        <w:t xml:space="preserve">N-ERGISE Limited </w:t>
      </w:r>
      <w:proofErr w:type="spellStart"/>
      <w:r w:rsidRPr="009D3595">
        <w:rPr>
          <w:rFonts w:ascii="Calibri" w:hAnsi="Calibri" w:cs="Calibri"/>
        </w:rPr>
        <w:t>recognises</w:t>
      </w:r>
      <w:proofErr w:type="spellEnd"/>
      <w:r w:rsidRPr="009D3595">
        <w:rPr>
          <w:rFonts w:ascii="Calibri" w:hAnsi="Calibri" w:cs="Calibri"/>
        </w:rPr>
        <w:t xml:space="preserve"> the social and economic importance of protecting the health and safety of those affected by its operations and is committed to leading by example in promoting health and safety in all its operations. Health and safety should never be compromised for any other objective.</w:t>
      </w:r>
    </w:p>
    <w:p w14:paraId="3197344D" w14:textId="77777777" w:rsidR="009D3595" w:rsidRPr="009D3595" w:rsidRDefault="009D3595" w:rsidP="009D3595">
      <w:pPr>
        <w:rPr>
          <w:rFonts w:ascii="Calibri" w:hAnsi="Calibri" w:cs="Calibri"/>
        </w:rPr>
      </w:pPr>
    </w:p>
    <w:p w14:paraId="10BE49FD" w14:textId="77777777" w:rsidR="009D3595" w:rsidRPr="009D3595" w:rsidRDefault="009D3595" w:rsidP="009D3595">
      <w:pPr>
        <w:rPr>
          <w:rFonts w:ascii="Calibri" w:hAnsi="Calibri" w:cs="Calibri"/>
        </w:rPr>
      </w:pPr>
      <w:r w:rsidRPr="009D3595">
        <w:rPr>
          <w:rFonts w:ascii="Calibri" w:hAnsi="Calibri" w:cs="Calibri"/>
        </w:rPr>
        <w:t>This Occupational Health and Safety Policy is evaluated as part of the overall review of the Occupational Health and Safety Management System to ensure its stated objectives are met.</w:t>
      </w:r>
    </w:p>
    <w:p w14:paraId="6F29247B" w14:textId="77777777" w:rsidR="009D3595" w:rsidRPr="009D3595" w:rsidRDefault="009D3595" w:rsidP="009D3595">
      <w:pPr>
        <w:rPr>
          <w:rFonts w:ascii="Calibri" w:hAnsi="Calibri" w:cs="Calibri"/>
        </w:rPr>
      </w:pPr>
    </w:p>
    <w:p w14:paraId="18697E05" w14:textId="77777777" w:rsidR="009D3595" w:rsidRPr="009D3595" w:rsidRDefault="009D3595" w:rsidP="009D3595">
      <w:pPr>
        <w:rPr>
          <w:rFonts w:ascii="Calibri" w:hAnsi="Calibri" w:cs="Calibri"/>
        </w:rPr>
      </w:pPr>
      <w:r w:rsidRPr="009D3595">
        <w:rPr>
          <w:rFonts w:ascii="Calibri" w:hAnsi="Calibri" w:cs="Calibri"/>
        </w:rPr>
        <w:t>HEALTH AND SAFETY OBJECTIVES AND PRINCIPLES</w:t>
      </w:r>
    </w:p>
    <w:p w14:paraId="221438B2" w14:textId="77777777" w:rsidR="009D3595" w:rsidRPr="009D3595" w:rsidRDefault="009D3595" w:rsidP="009D3595">
      <w:pPr>
        <w:rPr>
          <w:rFonts w:ascii="Calibri" w:hAnsi="Calibri" w:cs="Calibri"/>
        </w:rPr>
      </w:pPr>
    </w:p>
    <w:p w14:paraId="7CCFC4F3" w14:textId="77777777" w:rsidR="009D3595" w:rsidRPr="009D3595" w:rsidRDefault="009D3595" w:rsidP="009D3595">
      <w:pPr>
        <w:rPr>
          <w:rFonts w:ascii="Calibri" w:hAnsi="Calibri" w:cs="Calibri"/>
        </w:rPr>
      </w:pPr>
      <w:r w:rsidRPr="009D3595">
        <w:rPr>
          <w:rFonts w:ascii="Calibri" w:hAnsi="Calibri" w:cs="Calibri"/>
        </w:rPr>
        <w:t>The objectives and principles of the Occupational Health and Safety Policy are:</w:t>
      </w:r>
    </w:p>
    <w:p w14:paraId="49C398A3" w14:textId="77777777" w:rsidR="009D3595" w:rsidRPr="009D3595" w:rsidRDefault="009D3595" w:rsidP="009D3595">
      <w:pPr>
        <w:rPr>
          <w:rFonts w:ascii="Calibri" w:hAnsi="Calibri" w:cs="Calibri"/>
        </w:rPr>
      </w:pPr>
    </w:p>
    <w:p w14:paraId="6FC37084" w14:textId="2A3ABCD0" w:rsidR="009D3595" w:rsidRPr="009D3595" w:rsidRDefault="009D3595" w:rsidP="009D3595">
      <w:pPr>
        <w:rPr>
          <w:rFonts w:ascii="Calibri" w:hAnsi="Calibri" w:cs="Calibri"/>
        </w:rPr>
      </w:pPr>
      <w:r w:rsidRPr="009D3595">
        <w:rPr>
          <w:rFonts w:ascii="Calibri" w:hAnsi="Calibri" w:cs="Calibri"/>
        </w:rPr>
        <w:t xml:space="preserve">▪ To establish and maintain an Occupational Health and Safety Management System which satisfies the requirements of ISO </w:t>
      </w:r>
      <w:r w:rsidR="00C245B5">
        <w:rPr>
          <w:rFonts w:ascii="Calibri" w:hAnsi="Calibri" w:cs="Calibri"/>
        </w:rPr>
        <w:t>18001</w:t>
      </w:r>
      <w:r w:rsidRPr="009D3595">
        <w:rPr>
          <w:rFonts w:ascii="Calibri" w:hAnsi="Calibri" w:cs="Calibri"/>
        </w:rPr>
        <w:t>, all applicable statutory and regulatory requirements, industry best practice and any other Client specific requirements.</w:t>
      </w:r>
    </w:p>
    <w:p w14:paraId="37C066D9" w14:textId="77777777" w:rsidR="009D3595" w:rsidRPr="009D3595" w:rsidRDefault="009D3595" w:rsidP="009D3595">
      <w:pPr>
        <w:rPr>
          <w:rFonts w:ascii="Calibri" w:hAnsi="Calibri" w:cs="Calibri"/>
        </w:rPr>
      </w:pPr>
      <w:r w:rsidRPr="009D3595">
        <w:rPr>
          <w:rFonts w:ascii="Calibri" w:hAnsi="Calibri" w:cs="Calibri"/>
        </w:rPr>
        <w:t>▪ To maintain workplaces to ensure that they are safe and without health risks, including means of access and egress, with adequate facilities and arrangements for employees’ welfare.</w:t>
      </w:r>
    </w:p>
    <w:p w14:paraId="6B366613" w14:textId="77777777" w:rsidR="009D3595" w:rsidRPr="009D3595" w:rsidRDefault="009D3595" w:rsidP="009D3595">
      <w:pPr>
        <w:rPr>
          <w:rFonts w:ascii="Calibri" w:hAnsi="Calibri" w:cs="Calibri"/>
        </w:rPr>
      </w:pPr>
      <w:r w:rsidRPr="009D3595">
        <w:rPr>
          <w:rFonts w:ascii="Calibri" w:hAnsi="Calibri" w:cs="Calibri"/>
        </w:rPr>
        <w:t>▪ To provide and maintain working environments and safe systems of work for employees that are safe and free from health risks.</w:t>
      </w:r>
    </w:p>
    <w:p w14:paraId="20F6DF8A" w14:textId="77777777" w:rsidR="009D3595" w:rsidRPr="009D3595" w:rsidRDefault="009D3595" w:rsidP="009D3595">
      <w:pPr>
        <w:rPr>
          <w:rFonts w:ascii="Calibri" w:hAnsi="Calibri" w:cs="Calibri"/>
        </w:rPr>
      </w:pPr>
      <w:r w:rsidRPr="009D3595">
        <w:rPr>
          <w:rFonts w:ascii="Calibri" w:hAnsi="Calibri" w:cs="Calibri"/>
        </w:rPr>
        <w:t>▪ To provide and maintain plant and equipment and operational controls that prevent injury and ill health.</w:t>
      </w:r>
    </w:p>
    <w:p w14:paraId="39EA75B1" w14:textId="77777777" w:rsidR="009D3595" w:rsidRPr="009D3595" w:rsidRDefault="009D3595" w:rsidP="009D3595">
      <w:pPr>
        <w:rPr>
          <w:rFonts w:ascii="Calibri" w:hAnsi="Calibri" w:cs="Calibri"/>
        </w:rPr>
      </w:pPr>
      <w:r w:rsidRPr="009D3595">
        <w:rPr>
          <w:rFonts w:ascii="Calibri" w:hAnsi="Calibri" w:cs="Calibri"/>
        </w:rPr>
        <w:t>▪ To ensure safety and absence of health risks in connection with the use, handling and storage of articles and substances.</w:t>
      </w:r>
    </w:p>
    <w:p w14:paraId="72B1E8DB" w14:textId="77777777" w:rsidR="009D3595" w:rsidRPr="009D3595" w:rsidRDefault="009D3595" w:rsidP="009D3595">
      <w:pPr>
        <w:rPr>
          <w:rFonts w:ascii="Calibri" w:hAnsi="Calibri" w:cs="Calibri"/>
        </w:rPr>
      </w:pPr>
      <w:r w:rsidRPr="009D3595">
        <w:rPr>
          <w:rFonts w:ascii="Calibri" w:hAnsi="Calibri" w:cs="Calibri"/>
        </w:rPr>
        <w:t>▪ To consult with employees on issues relating to occupational health and safety.</w:t>
      </w:r>
    </w:p>
    <w:p w14:paraId="2E3F066E" w14:textId="77777777" w:rsidR="009D3595" w:rsidRPr="009D3595" w:rsidRDefault="009D3595" w:rsidP="009D3595">
      <w:pPr>
        <w:rPr>
          <w:rFonts w:ascii="Calibri" w:hAnsi="Calibri" w:cs="Calibri"/>
        </w:rPr>
      </w:pPr>
      <w:r w:rsidRPr="009D3595">
        <w:rPr>
          <w:rFonts w:ascii="Calibri" w:hAnsi="Calibri" w:cs="Calibri"/>
        </w:rPr>
        <w:t>▪ To promote and encourage a positive health and safety culture throughout the organization through the provision of information, training, instruction and supervision.</w:t>
      </w:r>
    </w:p>
    <w:p w14:paraId="42E680F4" w14:textId="77777777" w:rsidR="009D3595" w:rsidRPr="009D3595" w:rsidRDefault="009D3595" w:rsidP="009D3595">
      <w:pPr>
        <w:rPr>
          <w:rFonts w:ascii="Calibri" w:hAnsi="Calibri" w:cs="Calibri"/>
        </w:rPr>
      </w:pPr>
      <w:r w:rsidRPr="009D3595">
        <w:rPr>
          <w:rFonts w:ascii="Calibri" w:hAnsi="Calibri" w:cs="Calibri"/>
        </w:rPr>
        <w:t>▪ To provide sufficient information, instruction, training and supervision to enable employees to avoid hazards and to contribute positively to the health and safety of themselves and others whilst at work. ▪ To establish effective arrangements to draw the Occupational Health and Safety Management System to the attention of employees so that they are aware of their obligations and carry out communication so it is understood and implemented by all employees.</w:t>
      </w:r>
    </w:p>
    <w:p w14:paraId="1FEDE610" w14:textId="77777777" w:rsidR="009D3595" w:rsidRPr="009D3595" w:rsidRDefault="009D3595" w:rsidP="009D3595">
      <w:pPr>
        <w:rPr>
          <w:rFonts w:ascii="Calibri" w:hAnsi="Calibri" w:cs="Calibri"/>
        </w:rPr>
      </w:pPr>
      <w:r w:rsidRPr="009D3595">
        <w:rPr>
          <w:rFonts w:ascii="Calibri" w:hAnsi="Calibri" w:cs="Calibri"/>
        </w:rPr>
        <w:t xml:space="preserve">▪ To ensure all employees are aware of their individual occupational Health and Safety obligations under the Health and Safety at Work </w:t>
      </w:r>
      <w:proofErr w:type="spellStart"/>
      <w:r w:rsidRPr="009D3595">
        <w:rPr>
          <w:rFonts w:ascii="Calibri" w:hAnsi="Calibri" w:cs="Calibri"/>
        </w:rPr>
        <w:t>etc</w:t>
      </w:r>
      <w:proofErr w:type="spellEnd"/>
      <w:r w:rsidRPr="009D3595">
        <w:rPr>
          <w:rFonts w:ascii="Calibri" w:hAnsi="Calibri" w:cs="Calibri"/>
        </w:rPr>
        <w:t xml:space="preserve"> Act.  Management shall seek the support and co-operation of employees with respect to occupational health and safety.</w:t>
      </w:r>
    </w:p>
    <w:p w14:paraId="049FA9FD" w14:textId="77777777" w:rsidR="009D3595" w:rsidRPr="009D3595" w:rsidRDefault="009D3595" w:rsidP="009D3595">
      <w:pPr>
        <w:rPr>
          <w:rFonts w:ascii="Calibri" w:hAnsi="Calibri" w:cs="Calibri"/>
        </w:rPr>
      </w:pPr>
      <w:r w:rsidRPr="009D3595">
        <w:rPr>
          <w:rFonts w:ascii="Calibri" w:hAnsi="Calibri" w:cs="Calibri"/>
        </w:rPr>
        <w:t>▪ To operate a ‘balanced blame’ culture whereby employees are openly encouraged to report hazards, including near misses, without fear of reprisal to ensure the root causes of accidents are identified</w:t>
      </w:r>
    </w:p>
    <w:p w14:paraId="7C490EE5" w14:textId="77777777" w:rsidR="009D3595" w:rsidRPr="009D3595" w:rsidRDefault="009D3595" w:rsidP="009D3595">
      <w:pPr>
        <w:rPr>
          <w:rFonts w:ascii="Calibri" w:hAnsi="Calibri" w:cs="Calibri"/>
        </w:rPr>
      </w:pPr>
    </w:p>
    <w:p w14:paraId="19CD6C0B" w14:textId="77777777" w:rsidR="009D3595" w:rsidRPr="009D3595" w:rsidRDefault="009D3595" w:rsidP="009D3595">
      <w:pPr>
        <w:rPr>
          <w:rFonts w:ascii="Calibri" w:hAnsi="Calibri" w:cs="Calibri"/>
        </w:rPr>
      </w:pPr>
    </w:p>
    <w:p w14:paraId="78B6976B" w14:textId="77777777" w:rsidR="009D3595" w:rsidRPr="009D3595" w:rsidRDefault="009D3595" w:rsidP="009D3595">
      <w:pPr>
        <w:rPr>
          <w:rFonts w:ascii="Calibri" w:hAnsi="Calibri" w:cs="Calibri"/>
        </w:rPr>
      </w:pPr>
      <w:proofErr w:type="gramStart"/>
      <w:r w:rsidRPr="009D3595">
        <w:rPr>
          <w:rFonts w:ascii="Calibri" w:hAnsi="Calibri" w:cs="Calibri"/>
        </w:rPr>
        <w:t>thus</w:t>
      </w:r>
      <w:proofErr w:type="gramEnd"/>
      <w:r w:rsidRPr="009D3595">
        <w:rPr>
          <w:rFonts w:ascii="Calibri" w:hAnsi="Calibri" w:cs="Calibri"/>
        </w:rPr>
        <w:t xml:space="preserve"> enabling measures to be put in place to eliminate recurrence.</w:t>
      </w:r>
    </w:p>
    <w:p w14:paraId="0FDBD145" w14:textId="77777777" w:rsidR="009D3595" w:rsidRPr="009D3595" w:rsidRDefault="009D3595" w:rsidP="009D3595">
      <w:pPr>
        <w:rPr>
          <w:rFonts w:ascii="Calibri" w:hAnsi="Calibri" w:cs="Calibri"/>
        </w:rPr>
      </w:pPr>
      <w:r w:rsidRPr="009D3595">
        <w:rPr>
          <w:rFonts w:ascii="Calibri" w:hAnsi="Calibri" w:cs="Calibri"/>
        </w:rPr>
        <w:t>▪ To ensure sufficient financial and physical resources are available to meet the objectives of the Occupational Health and Safety Management System, as well as all applicable statutory and regulatory requirements.</w:t>
      </w:r>
    </w:p>
    <w:p w14:paraId="7EF7FF08" w14:textId="77777777" w:rsidR="009D3595" w:rsidRPr="009D3595" w:rsidRDefault="009D3595" w:rsidP="009D3595">
      <w:pPr>
        <w:rPr>
          <w:rFonts w:ascii="Calibri" w:hAnsi="Calibri" w:cs="Calibri"/>
        </w:rPr>
      </w:pPr>
      <w:r w:rsidRPr="009D3595">
        <w:rPr>
          <w:rFonts w:ascii="Calibri" w:hAnsi="Calibri" w:cs="Calibri"/>
        </w:rPr>
        <w:t>▪ To ensure occupational health and safety objectives are set, monitored and reviewed at regular intervals.</w:t>
      </w:r>
    </w:p>
    <w:p w14:paraId="0AFFD43D" w14:textId="77777777" w:rsidR="009D3595" w:rsidRPr="009D3595" w:rsidRDefault="009D3595" w:rsidP="009D3595">
      <w:pPr>
        <w:rPr>
          <w:rFonts w:ascii="Calibri" w:hAnsi="Calibri" w:cs="Calibri"/>
        </w:rPr>
      </w:pPr>
      <w:r w:rsidRPr="009D3595">
        <w:rPr>
          <w:rFonts w:ascii="Calibri" w:hAnsi="Calibri" w:cs="Calibri"/>
        </w:rPr>
        <w:t>▪ To maintain continual improvement of occupational health and safety management and performance by regularly monitoring and reviewing the occupational Health and Safety Management System to ensure its effectiveness.</w:t>
      </w:r>
    </w:p>
    <w:p w14:paraId="137DE53B" w14:textId="77777777" w:rsidR="009D3595" w:rsidRPr="009D3595" w:rsidRDefault="009D3595" w:rsidP="009D3595">
      <w:pPr>
        <w:rPr>
          <w:rFonts w:ascii="Calibri" w:hAnsi="Calibri" w:cs="Calibri"/>
        </w:rPr>
      </w:pPr>
      <w:r w:rsidRPr="009D3595">
        <w:rPr>
          <w:rFonts w:ascii="Calibri" w:hAnsi="Calibri" w:cs="Calibri"/>
        </w:rPr>
        <w:t>▪ To update operations in response to advances in technology, changes to industry best practice and new understanding in health and safety.</w:t>
      </w:r>
    </w:p>
    <w:p w14:paraId="5FCFBD55" w14:textId="77777777" w:rsidR="009D3595" w:rsidRPr="009D3595" w:rsidRDefault="009D3595" w:rsidP="009D3595">
      <w:pPr>
        <w:rPr>
          <w:rFonts w:ascii="Calibri" w:hAnsi="Calibri" w:cs="Calibri"/>
        </w:rPr>
      </w:pPr>
      <w:r w:rsidRPr="009D3595">
        <w:rPr>
          <w:rFonts w:ascii="Calibri" w:hAnsi="Calibri" w:cs="Calibri"/>
        </w:rPr>
        <w:t>▪ To ensure that risk assessments are being carried out on an on-going basis, with employees participating in the risk assessment process. Assessments will cover N-ERGISE Limited undertakings and will assist in the identification of hazards and the setting of prioritized objectives for elimination and reduction of risk.</w:t>
      </w:r>
    </w:p>
    <w:p w14:paraId="3F9F48DC" w14:textId="77777777" w:rsidR="009D3595" w:rsidRPr="009D3595" w:rsidRDefault="009D3595" w:rsidP="009D3595">
      <w:pPr>
        <w:rPr>
          <w:rFonts w:ascii="Calibri" w:hAnsi="Calibri" w:cs="Calibri"/>
        </w:rPr>
      </w:pPr>
      <w:r w:rsidRPr="009D3595">
        <w:rPr>
          <w:rFonts w:ascii="Calibri" w:hAnsi="Calibri" w:cs="Calibri"/>
        </w:rPr>
        <w:t>▪ To arrange for the effective planning, organization, control, monitoring and review of preventative and protective measures.</w:t>
      </w:r>
    </w:p>
    <w:p w14:paraId="5CBAF7BD" w14:textId="77777777" w:rsidR="009D3595" w:rsidRPr="009D3595" w:rsidRDefault="009D3595" w:rsidP="009D3595">
      <w:pPr>
        <w:rPr>
          <w:rFonts w:ascii="Calibri" w:hAnsi="Calibri" w:cs="Calibri"/>
        </w:rPr>
      </w:pPr>
      <w:r w:rsidRPr="009D3595">
        <w:rPr>
          <w:rFonts w:ascii="Calibri" w:hAnsi="Calibri" w:cs="Calibri"/>
        </w:rPr>
        <w:t>▪ To maintain records as objective evidence to show compliance with the Occupational Health and Safety Management System.</w:t>
      </w:r>
    </w:p>
    <w:p w14:paraId="0BBEE302" w14:textId="77777777" w:rsidR="009D3595" w:rsidRPr="009D3595" w:rsidRDefault="009D3595" w:rsidP="009D3595">
      <w:pPr>
        <w:rPr>
          <w:rFonts w:ascii="Calibri" w:hAnsi="Calibri" w:cs="Calibri"/>
        </w:rPr>
      </w:pPr>
    </w:p>
    <w:p w14:paraId="351772EF" w14:textId="77777777" w:rsidR="009D3595" w:rsidRPr="009D3595" w:rsidRDefault="009D3595" w:rsidP="009D3595">
      <w:pPr>
        <w:rPr>
          <w:rFonts w:ascii="Calibri" w:hAnsi="Calibri" w:cs="Calibri"/>
          <w:b/>
          <w:bCs/>
        </w:rPr>
      </w:pPr>
      <w:r w:rsidRPr="009D3595">
        <w:rPr>
          <w:rFonts w:ascii="Calibri" w:hAnsi="Calibri" w:cs="Calibri"/>
          <w:b/>
          <w:bCs/>
        </w:rPr>
        <w:t>RESPONSIBILITY</w:t>
      </w:r>
    </w:p>
    <w:p w14:paraId="5FA0FEEF" w14:textId="77777777" w:rsidR="009D3595" w:rsidRPr="009D3595" w:rsidRDefault="009D3595" w:rsidP="009D3595">
      <w:pPr>
        <w:rPr>
          <w:rFonts w:ascii="Calibri" w:hAnsi="Calibri" w:cs="Calibri"/>
        </w:rPr>
      </w:pPr>
    </w:p>
    <w:p w14:paraId="3E60F4EF" w14:textId="77777777" w:rsidR="009D3595" w:rsidRPr="009D3595" w:rsidRDefault="009D3595" w:rsidP="009D3595">
      <w:pPr>
        <w:rPr>
          <w:rFonts w:ascii="Calibri" w:hAnsi="Calibri" w:cs="Calibri"/>
        </w:rPr>
      </w:pPr>
      <w:r w:rsidRPr="009D3595">
        <w:rPr>
          <w:rFonts w:ascii="Calibri" w:hAnsi="Calibri" w:cs="Calibri"/>
        </w:rPr>
        <w:t>The Managing Director has the overall responsibility for the Occupational Health and Safety Policy and Occupational Health and Safety Management System including formulation, development, implementation and encouraging commitment by personnel at all levels of the Company.</w:t>
      </w:r>
    </w:p>
    <w:p w14:paraId="28A1540F" w14:textId="77777777" w:rsidR="009D3595" w:rsidRPr="009D3595" w:rsidRDefault="009D3595" w:rsidP="009D3595">
      <w:pPr>
        <w:rPr>
          <w:rFonts w:ascii="Calibri" w:hAnsi="Calibri" w:cs="Calibri"/>
        </w:rPr>
      </w:pPr>
    </w:p>
    <w:p w14:paraId="5022981E" w14:textId="77777777" w:rsidR="009D3595" w:rsidRPr="009D3595" w:rsidRDefault="009D3595" w:rsidP="009D3595">
      <w:pPr>
        <w:rPr>
          <w:rFonts w:ascii="Calibri" w:hAnsi="Calibri" w:cs="Calibri"/>
        </w:rPr>
      </w:pPr>
      <w:r w:rsidRPr="009D3595">
        <w:rPr>
          <w:rFonts w:ascii="Calibri" w:hAnsi="Calibri" w:cs="Calibri"/>
        </w:rPr>
        <w:t xml:space="preserve">The Management Representatives nominated in the Integrated Management System Manual are responsible for the co-ordination, implementation and monitoring of the policy throughout the </w:t>
      </w:r>
      <w:proofErr w:type="spellStart"/>
      <w:r w:rsidRPr="009D3595">
        <w:rPr>
          <w:rFonts w:ascii="Calibri" w:hAnsi="Calibri" w:cs="Calibri"/>
        </w:rPr>
        <w:t>organisation</w:t>
      </w:r>
      <w:proofErr w:type="spellEnd"/>
      <w:r w:rsidRPr="009D3595">
        <w:rPr>
          <w:rFonts w:ascii="Calibri" w:hAnsi="Calibri" w:cs="Calibri"/>
        </w:rPr>
        <w:t>.</w:t>
      </w:r>
    </w:p>
    <w:p w14:paraId="5A329A7A" w14:textId="77777777" w:rsidR="009D3595" w:rsidRPr="009D3595" w:rsidRDefault="009D3595" w:rsidP="009D3595">
      <w:pPr>
        <w:rPr>
          <w:rFonts w:ascii="Calibri" w:hAnsi="Calibri" w:cs="Calibri"/>
        </w:rPr>
      </w:pPr>
    </w:p>
    <w:p w14:paraId="625D2385" w14:textId="77777777" w:rsidR="009D3595" w:rsidRPr="009D3595" w:rsidRDefault="009D3595" w:rsidP="009D3595">
      <w:pPr>
        <w:rPr>
          <w:rFonts w:ascii="Calibri" w:hAnsi="Calibri" w:cs="Calibri"/>
        </w:rPr>
      </w:pPr>
      <w:r w:rsidRPr="009D3595">
        <w:rPr>
          <w:rFonts w:ascii="Calibri" w:hAnsi="Calibri" w:cs="Calibri"/>
        </w:rPr>
        <w:t>All employees, contractors and visitors are responsible for policy implementation by cooperating, participating and contributing to its success through their actions and suggestions.</w:t>
      </w:r>
    </w:p>
    <w:p w14:paraId="2A28800E" w14:textId="77777777" w:rsidR="009D3595" w:rsidRPr="009D3595" w:rsidRDefault="009D3595" w:rsidP="009D3595">
      <w:pPr>
        <w:rPr>
          <w:rFonts w:ascii="Calibri" w:hAnsi="Calibri" w:cs="Calibri"/>
        </w:rPr>
      </w:pPr>
    </w:p>
    <w:p w14:paraId="6EC571A6" w14:textId="77777777" w:rsidR="009D3595" w:rsidRPr="009D3595" w:rsidRDefault="009D3595" w:rsidP="009D3595">
      <w:pPr>
        <w:rPr>
          <w:rFonts w:ascii="Calibri" w:hAnsi="Calibri" w:cs="Calibri"/>
          <w:b/>
          <w:bCs/>
        </w:rPr>
      </w:pPr>
      <w:r w:rsidRPr="009D3595">
        <w:rPr>
          <w:rFonts w:ascii="Calibri" w:hAnsi="Calibri" w:cs="Calibri"/>
          <w:b/>
          <w:bCs/>
        </w:rPr>
        <w:t>COMMUNICATION</w:t>
      </w:r>
    </w:p>
    <w:p w14:paraId="27A5E1F8" w14:textId="77777777" w:rsidR="009D3595" w:rsidRPr="009D3595" w:rsidRDefault="009D3595" w:rsidP="009D3595">
      <w:pPr>
        <w:rPr>
          <w:rFonts w:ascii="Calibri" w:hAnsi="Calibri" w:cs="Calibri"/>
        </w:rPr>
      </w:pPr>
      <w:r w:rsidRPr="009D3595">
        <w:rPr>
          <w:rFonts w:ascii="Calibri" w:hAnsi="Calibri" w:cs="Calibri"/>
        </w:rPr>
        <w:t>This Occupational Health and Safety Policy is communicated to all employees, contractors and visitors. A copy is displayed on employee notice boards at the N-ERGISE Office, on external work sites and published on the internal company shared drive. All employees are encouraged to read it and communicate any queries to a Director.</w:t>
      </w:r>
    </w:p>
    <w:p w14:paraId="21DAB9E4" w14:textId="77777777" w:rsidR="009D3595" w:rsidRPr="009D3595" w:rsidRDefault="009D3595" w:rsidP="009D3595">
      <w:pPr>
        <w:rPr>
          <w:rFonts w:ascii="Calibri" w:hAnsi="Calibri" w:cs="Calibri"/>
        </w:rPr>
      </w:pPr>
      <w:r w:rsidRPr="009D3595">
        <w:rPr>
          <w:rFonts w:ascii="Calibri" w:hAnsi="Calibri" w:cs="Calibri"/>
        </w:rPr>
        <w:t xml:space="preserve">Copies are made available to interested parties on request and a copy is published on the </w:t>
      </w:r>
      <w:proofErr w:type="gramStart"/>
      <w:r w:rsidRPr="009D3595">
        <w:rPr>
          <w:rFonts w:ascii="Calibri" w:hAnsi="Calibri" w:cs="Calibri"/>
        </w:rPr>
        <w:t>company  website</w:t>
      </w:r>
      <w:proofErr w:type="gramEnd"/>
      <w:r w:rsidRPr="009D3595">
        <w:rPr>
          <w:rFonts w:ascii="Calibri" w:hAnsi="Calibri" w:cs="Calibri"/>
        </w:rPr>
        <w:t>.</w:t>
      </w:r>
    </w:p>
    <w:p w14:paraId="5F1A2EA7" w14:textId="3C87DB69" w:rsidR="009D3595" w:rsidRPr="009D3595" w:rsidRDefault="009D3595" w:rsidP="009D3595">
      <w:pPr>
        <w:rPr>
          <w:rFonts w:ascii="Calibri" w:hAnsi="Calibri" w:cs="Calibri"/>
        </w:rPr>
      </w:pPr>
      <w:r w:rsidRPr="009D3595">
        <w:rPr>
          <w:rFonts w:ascii="Calibri" w:hAnsi="Calibri" w:cs="Calibri"/>
        </w:rPr>
        <w:t xml:space="preserve"> Name: Martyn Norton                  Position: Director                        Date: 09/</w:t>
      </w:r>
      <w:r w:rsidR="0061032B">
        <w:rPr>
          <w:rFonts w:ascii="Calibri" w:hAnsi="Calibri" w:cs="Calibri"/>
        </w:rPr>
        <w:t>06</w:t>
      </w:r>
      <w:r w:rsidRPr="009D3595">
        <w:rPr>
          <w:rFonts w:ascii="Calibri" w:hAnsi="Calibri" w:cs="Calibri"/>
        </w:rPr>
        <w:t>/20</w:t>
      </w:r>
      <w:r w:rsidR="0061032B">
        <w:rPr>
          <w:rFonts w:ascii="Calibri" w:hAnsi="Calibri" w:cs="Calibri"/>
        </w:rPr>
        <w:t>20</w:t>
      </w:r>
    </w:p>
    <w:p w14:paraId="0A7C99CF" w14:textId="77777777" w:rsidR="009D3595" w:rsidRDefault="009D3595" w:rsidP="009D3595">
      <w:pPr>
        <w:rPr>
          <w:rFonts w:ascii="Calibri" w:hAnsi="Calibri" w:cs="Calibri"/>
        </w:rPr>
      </w:pPr>
      <w:r>
        <w:rPr>
          <w:rFonts w:ascii="Calibri" w:hAnsi="Calibri" w:cs="Calibri"/>
        </w:rPr>
        <w:t xml:space="preserve">                   </w:t>
      </w:r>
    </w:p>
    <w:p w14:paraId="69254535" w14:textId="77777777" w:rsidR="009D3595" w:rsidRPr="009D3595" w:rsidRDefault="009D3595" w:rsidP="009D3595">
      <w:pPr>
        <w:rPr>
          <w:rFonts w:ascii="Calibri" w:hAnsi="Calibri" w:cs="Calibri"/>
        </w:rPr>
      </w:pPr>
      <w:r>
        <w:rPr>
          <w:rFonts w:ascii="Calibri" w:hAnsi="Calibri" w:cs="Calibri"/>
        </w:rPr>
        <w:t xml:space="preserve"> </w:t>
      </w:r>
      <w:r w:rsidRPr="009D3595">
        <w:rPr>
          <w:rFonts w:ascii="Calibri" w:hAnsi="Calibri" w:cs="Calibri"/>
        </w:rPr>
        <w:t>SIGNED:</w:t>
      </w:r>
      <w:r>
        <w:rPr>
          <w:rFonts w:ascii="Calibri" w:hAnsi="Calibri" w:cs="Calibri"/>
        </w:rPr>
        <w:t xml:space="preserve"> </w:t>
      </w:r>
      <w:r>
        <w:rPr>
          <w:rFonts w:ascii="Calibri" w:hAnsi="Calibri" w:cs="Calibri"/>
          <w:noProof/>
        </w:rPr>
        <w:drawing>
          <wp:inline distT="0" distB="0" distL="0" distR="0" wp14:anchorId="224C5CB0" wp14:editId="668C9B49">
            <wp:extent cx="1511935" cy="219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935" cy="219710"/>
                    </a:xfrm>
                    <a:prstGeom prst="rect">
                      <a:avLst/>
                    </a:prstGeom>
                    <a:noFill/>
                  </pic:spPr>
                </pic:pic>
              </a:graphicData>
            </a:graphic>
          </wp:inline>
        </w:drawing>
      </w:r>
    </w:p>
    <w:p w14:paraId="55DCE622" w14:textId="77777777" w:rsidR="009D3595" w:rsidRDefault="009D3595" w:rsidP="009D3595">
      <w:pPr>
        <w:rPr>
          <w:rFonts w:ascii="Calibri" w:hAnsi="Calibri" w:cs="Calibri"/>
        </w:rPr>
      </w:pPr>
      <w:r w:rsidRPr="009D3595">
        <w:rPr>
          <w:rFonts w:ascii="Calibri" w:hAnsi="Calibri" w:cs="Calibri"/>
        </w:rPr>
        <w:t xml:space="preserve">             </w:t>
      </w:r>
    </w:p>
    <w:p w14:paraId="16758510" w14:textId="77777777" w:rsidR="009D3595" w:rsidRPr="009D3595" w:rsidRDefault="009D3595" w:rsidP="009D3595">
      <w:pPr>
        <w:rPr>
          <w:rFonts w:ascii="Calibri" w:hAnsi="Calibri" w:cs="Calibri"/>
        </w:rPr>
      </w:pPr>
      <w:r w:rsidRPr="009D3595">
        <w:rPr>
          <w:rFonts w:ascii="Calibri" w:hAnsi="Calibri" w:cs="Calibri"/>
          <w:sz w:val="16"/>
          <w:szCs w:val="16"/>
        </w:rPr>
        <w:t>This Policy is displayed at the N-ERGISE Office and is available to all personnel, including Visitors, contractors and any interested parties. All employees are encouraged to read it and communicate any query to the Director.</w:t>
      </w:r>
    </w:p>
    <w:p w14:paraId="357E8111" w14:textId="77777777" w:rsidR="009D3595" w:rsidRDefault="009D3595" w:rsidP="009D3595">
      <w:pPr>
        <w:rPr>
          <w:rFonts w:ascii="Calibri" w:hAnsi="Calibri" w:cs="Calibri"/>
        </w:rPr>
      </w:pPr>
      <w:r w:rsidRPr="009D3595">
        <w:rPr>
          <w:rFonts w:ascii="Calibri" w:hAnsi="Calibri" w:cs="Calibri"/>
          <w:sz w:val="16"/>
          <w:szCs w:val="16"/>
        </w:rPr>
        <w:t xml:space="preserve">A copy of the Policy can also be obtained, on request (to any interested parties) from our N-ERGISE Office: </w:t>
      </w:r>
      <w:proofErr w:type="spellStart"/>
      <w:r w:rsidRPr="009D3595">
        <w:rPr>
          <w:rFonts w:ascii="Calibri" w:hAnsi="Calibri" w:cs="Calibri"/>
          <w:sz w:val="16"/>
          <w:szCs w:val="16"/>
        </w:rPr>
        <w:t>Waveney</w:t>
      </w:r>
      <w:proofErr w:type="spellEnd"/>
      <w:r w:rsidRPr="009D3595">
        <w:rPr>
          <w:rFonts w:ascii="Calibri" w:hAnsi="Calibri" w:cs="Calibri"/>
          <w:sz w:val="16"/>
          <w:szCs w:val="16"/>
        </w:rPr>
        <w:t xml:space="preserve"> House, Morton </w:t>
      </w:r>
      <w:proofErr w:type="spellStart"/>
      <w:r w:rsidRPr="009D3595">
        <w:rPr>
          <w:rFonts w:ascii="Calibri" w:hAnsi="Calibri" w:cs="Calibri"/>
          <w:sz w:val="16"/>
          <w:szCs w:val="16"/>
        </w:rPr>
        <w:t>Peto</w:t>
      </w:r>
      <w:proofErr w:type="spellEnd"/>
      <w:r w:rsidRPr="009D3595">
        <w:rPr>
          <w:rFonts w:ascii="Calibri" w:hAnsi="Calibri" w:cs="Calibri"/>
          <w:sz w:val="16"/>
          <w:szCs w:val="16"/>
        </w:rPr>
        <w:t xml:space="preserve"> Road, Great Yarmouth NR31 0LT</w:t>
      </w:r>
    </w:p>
    <w:p w14:paraId="512A433D" w14:textId="77777777" w:rsidR="00E641AB" w:rsidRDefault="00E641AB" w:rsidP="00150D4D">
      <w:pPr>
        <w:rPr>
          <w:rFonts w:ascii="Calibri" w:hAnsi="Calibri" w:cs="Calibri"/>
        </w:rPr>
      </w:pPr>
    </w:p>
    <w:p w14:paraId="5D6261BC" w14:textId="77777777" w:rsidR="009F6541" w:rsidRPr="009F6541" w:rsidRDefault="009F6541" w:rsidP="009F6541">
      <w:pPr>
        <w:rPr>
          <w:rFonts w:ascii="Calibri" w:hAnsi="Calibri" w:cs="Calibri"/>
        </w:rPr>
      </w:pPr>
    </w:p>
    <w:sectPr w:rsidR="009F6541" w:rsidRPr="009F6541" w:rsidSect="009D3595">
      <w:type w:val="continuous"/>
      <w:pgSz w:w="11906" w:h="16838"/>
      <w:pgMar w:top="2127" w:right="1440" w:bottom="1135" w:left="1276"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4FB56" w14:textId="77777777" w:rsidR="009D3595" w:rsidRDefault="009D3595" w:rsidP="000D3ED2">
      <w:r>
        <w:separator/>
      </w:r>
    </w:p>
  </w:endnote>
  <w:endnote w:type="continuationSeparator" w:id="0">
    <w:p w14:paraId="608F9E7E" w14:textId="77777777" w:rsidR="009D3595" w:rsidRDefault="009D3595" w:rsidP="000D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E86DE" w14:textId="77777777" w:rsidR="004B07F6" w:rsidRPr="00300E28" w:rsidRDefault="004B07F6" w:rsidP="00300E28">
    <w:pPr>
      <w:rPr>
        <w:color w:val="808080" w:themeColor="background1" w:themeShade="80"/>
        <w:sz w:val="16"/>
        <w:szCs w:val="16"/>
      </w:rPr>
    </w:pPr>
    <w:r w:rsidRPr="00300E28">
      <w:rPr>
        <w:noProof/>
        <w:color w:val="808080" w:themeColor="background1" w:themeShade="80"/>
      </w:rPr>
      <w:drawing>
        <wp:anchor distT="0" distB="0" distL="114300" distR="114300" simplePos="0" relativeHeight="251670528" behindDoc="1" locked="0" layoutInCell="1" allowOverlap="1" wp14:anchorId="3793BC21" wp14:editId="39A50D43">
          <wp:simplePos x="0" y="0"/>
          <wp:positionH relativeFrom="column">
            <wp:posOffset>-800100</wp:posOffset>
          </wp:positionH>
          <wp:positionV relativeFrom="paragraph">
            <wp:posOffset>414020</wp:posOffset>
          </wp:positionV>
          <wp:extent cx="7304056" cy="100330"/>
          <wp:effectExtent l="38100" t="0" r="68580" b="109220"/>
          <wp:wrapNone/>
          <wp:docPr id="1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05200" cy="100346"/>
                  </a:xfrm>
                  <a:prstGeom prst="rect">
                    <a:avLst/>
                  </a:prstGeom>
                  <a:ln>
                    <a:noFill/>
                  </a:ln>
                  <a:effectLst>
                    <a:outerShdw blurRad="76200" dist="12700" dir="2700000" sy="-23000" kx="-800400" algn="bl" rotWithShape="0">
                      <a:prstClr val="black">
                        <a:alpha val="20000"/>
                      </a:prstClr>
                    </a:outerShdw>
                    <a:reflection endPos="0" dir="5400000" sy="-100000" algn="bl" rotWithShape="0"/>
                  </a:effectLst>
                </pic:spPr>
              </pic:pic>
            </a:graphicData>
          </a:graphic>
          <wp14:sizeRelH relativeFrom="page">
            <wp14:pctWidth>0</wp14:pctWidth>
          </wp14:sizeRelH>
          <wp14:sizeRelV relativeFrom="page">
            <wp14:pctHeight>0</wp14:pctHeight>
          </wp14:sizeRelV>
        </wp:anchor>
      </w:drawing>
    </w:r>
    <w:r w:rsidRPr="00300E28">
      <w:rPr>
        <w:color w:val="808080" w:themeColor="background1" w:themeShade="80"/>
        <w:sz w:val="16"/>
        <w:szCs w:val="16"/>
      </w:rPr>
      <w:t xml:space="preserve">N-ERGISE Ltd, a limited liability company incorporated in England with company no. </w:t>
    </w:r>
    <w:r w:rsidR="00EB7320">
      <w:rPr>
        <w:color w:val="808080" w:themeColor="background1" w:themeShade="80"/>
        <w:sz w:val="16"/>
        <w:szCs w:val="16"/>
      </w:rPr>
      <w:t>0</w:t>
    </w:r>
    <w:r w:rsidRPr="00300E28">
      <w:rPr>
        <w:color w:val="808080" w:themeColor="background1" w:themeShade="80"/>
        <w:sz w:val="16"/>
        <w:szCs w:val="16"/>
      </w:rPr>
      <w:t xml:space="preserve">9452821 and having its registered office at </w:t>
    </w:r>
    <w:r w:rsidR="00EB7320">
      <w:rPr>
        <w:color w:val="808080" w:themeColor="background1" w:themeShade="80"/>
        <w:sz w:val="16"/>
        <w:szCs w:val="16"/>
      </w:rPr>
      <w:t>Waveney House, Morton Peto Road, Great Yarmouth, NR31 0LT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E2712" w14:textId="77777777" w:rsidR="009D3595" w:rsidRDefault="009D3595" w:rsidP="000D3ED2">
      <w:r>
        <w:separator/>
      </w:r>
    </w:p>
  </w:footnote>
  <w:footnote w:type="continuationSeparator" w:id="0">
    <w:p w14:paraId="61B91419" w14:textId="77777777" w:rsidR="009D3595" w:rsidRDefault="009D3595" w:rsidP="000D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29C49" w14:textId="77777777" w:rsidR="004B07F6" w:rsidRDefault="00FC461E">
    <w:pPr>
      <w:pStyle w:val="Header"/>
    </w:pPr>
    <w:r>
      <w:rPr>
        <w:noProof/>
      </w:rPr>
      <w:drawing>
        <wp:anchor distT="0" distB="0" distL="114300" distR="114300" simplePos="0" relativeHeight="251674624" behindDoc="0" locked="0" layoutInCell="1" allowOverlap="1" wp14:anchorId="4CDA70E5" wp14:editId="7329F15B">
          <wp:simplePos x="0" y="0"/>
          <wp:positionH relativeFrom="column">
            <wp:posOffset>3815080</wp:posOffset>
          </wp:positionH>
          <wp:positionV relativeFrom="paragraph">
            <wp:posOffset>-285750</wp:posOffset>
          </wp:positionV>
          <wp:extent cx="439887" cy="401955"/>
          <wp:effectExtent l="0" t="0" r="0" b="0"/>
          <wp:wrapNone/>
          <wp:docPr id="29" name="Picture 7" descr="Image result for FPAL verify logo">
            <a:extLst xmlns:a="http://schemas.openxmlformats.org/drawingml/2006/main">
              <a:ext uri="{FF2B5EF4-FFF2-40B4-BE49-F238E27FC236}">
                <a16:creationId xmlns:a16="http://schemas.microsoft.com/office/drawing/2014/main" id="{1F3BA6F6-AB39-4F40-B360-CBB568A99C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Image result for FPAL verify logo">
                    <a:extLst>
                      <a:ext uri="{FF2B5EF4-FFF2-40B4-BE49-F238E27FC236}">
                        <a16:creationId xmlns:a16="http://schemas.microsoft.com/office/drawing/2014/main" id="{1F3BA6F6-AB39-4F40-B360-CBB568A99C3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9887" cy="401955"/>
                  </a:xfrm>
                  <a:prstGeom prst="rect">
                    <a:avLst/>
                  </a:prstGeom>
                  <a:noFill/>
                </pic:spPr>
              </pic:pic>
            </a:graphicData>
          </a:graphic>
        </wp:anchor>
      </w:drawing>
    </w:r>
    <w:r>
      <w:rPr>
        <w:noProof/>
      </w:rPr>
      <mc:AlternateContent>
        <mc:Choice Requires="wps">
          <w:drawing>
            <wp:anchor distT="0" distB="0" distL="114300" distR="114300" simplePos="0" relativeHeight="251678720" behindDoc="0" locked="0" layoutInCell="1" allowOverlap="1" wp14:anchorId="2B1D2D0A" wp14:editId="1955B193">
              <wp:simplePos x="0" y="0"/>
              <wp:positionH relativeFrom="column">
                <wp:posOffset>5257800</wp:posOffset>
              </wp:positionH>
              <wp:positionV relativeFrom="paragraph">
                <wp:posOffset>-351260</wp:posOffset>
              </wp:positionV>
              <wp:extent cx="1302385" cy="1000760"/>
              <wp:effectExtent l="0" t="0" r="0" b="0"/>
              <wp:wrapNone/>
              <wp:docPr id="2" name="TextBox 1">
                <a:extLst xmlns:a="http://schemas.openxmlformats.org/drawingml/2006/main">
                  <a:ext uri="{FF2B5EF4-FFF2-40B4-BE49-F238E27FC236}">
                    <a16:creationId xmlns:a16="http://schemas.microsoft.com/office/drawing/2014/main" id="{B3ACEC60-65E3-4FE3-AC5B-3E3F51EB2319}"/>
                  </a:ext>
                </a:extLst>
              </wp:docPr>
              <wp:cNvGraphicFramePr/>
              <a:graphic xmlns:a="http://schemas.openxmlformats.org/drawingml/2006/main">
                <a:graphicData uri="http://schemas.microsoft.com/office/word/2010/wordprocessingShape">
                  <wps:wsp>
                    <wps:cNvSpPr txBox="1"/>
                    <wps:spPr>
                      <a:xfrm>
                        <a:off x="0" y="0"/>
                        <a:ext cx="1302385" cy="10007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BFAA3ED" w14:textId="77777777" w:rsidR="00EB7320" w:rsidRDefault="00EB7320" w:rsidP="00EB7320">
                          <w:pPr>
                            <w:jc w:val="right"/>
                            <w:rPr>
                              <w:sz w:val="24"/>
                              <w:szCs w:val="24"/>
                            </w:rPr>
                          </w:pPr>
                          <w:r>
                            <w:rPr>
                              <w:rFonts w:asciiTheme="minorHAnsi" w:hAnsi="Calibri" w:cstheme="minorBidi"/>
                              <w:color w:val="000000" w:themeColor="text1"/>
                              <w:sz w:val="16"/>
                              <w:szCs w:val="16"/>
                            </w:rPr>
                            <w:t>N-ERGISE Ltd</w:t>
                          </w:r>
                        </w:p>
                        <w:p w14:paraId="296F73BF" w14:textId="77777777" w:rsidR="00EB7320" w:rsidRDefault="00EB7320" w:rsidP="00EB7320">
                          <w:pPr>
                            <w:jc w:val="right"/>
                          </w:pPr>
                          <w:r>
                            <w:rPr>
                              <w:rFonts w:asciiTheme="minorHAnsi" w:hAnsi="Calibri" w:cstheme="minorBidi"/>
                              <w:color w:val="000000" w:themeColor="text1"/>
                              <w:sz w:val="16"/>
                              <w:szCs w:val="16"/>
                            </w:rPr>
                            <w:t>Waveney House</w:t>
                          </w:r>
                        </w:p>
                        <w:p w14:paraId="33B82627" w14:textId="77777777" w:rsidR="00EB7320" w:rsidRDefault="00EB7320" w:rsidP="00EB7320">
                          <w:pPr>
                            <w:jc w:val="right"/>
                          </w:pPr>
                          <w:r>
                            <w:rPr>
                              <w:rFonts w:asciiTheme="minorHAnsi" w:hAnsi="Calibri" w:cstheme="minorBidi"/>
                              <w:color w:val="000000" w:themeColor="text1"/>
                              <w:sz w:val="16"/>
                              <w:szCs w:val="16"/>
                            </w:rPr>
                            <w:t>Morton Peto Road</w:t>
                          </w:r>
                        </w:p>
                        <w:p w14:paraId="3A9C6FC0" w14:textId="77777777" w:rsidR="00EB7320" w:rsidRDefault="00EB7320" w:rsidP="00EB7320">
                          <w:pPr>
                            <w:jc w:val="right"/>
                          </w:pPr>
                          <w:r>
                            <w:rPr>
                              <w:rFonts w:asciiTheme="minorHAnsi" w:hAnsi="Calibri" w:cstheme="minorBidi"/>
                              <w:color w:val="000000" w:themeColor="text1"/>
                              <w:sz w:val="16"/>
                              <w:szCs w:val="16"/>
                            </w:rPr>
                            <w:t>Great Yarmouth</w:t>
                          </w:r>
                        </w:p>
                        <w:p w14:paraId="1E77DA77" w14:textId="77777777" w:rsidR="00EB7320" w:rsidRDefault="00EB7320" w:rsidP="00EB7320">
                          <w:pPr>
                            <w:jc w:val="right"/>
                          </w:pPr>
                          <w:r>
                            <w:rPr>
                              <w:rFonts w:asciiTheme="minorHAnsi" w:hAnsi="Calibri" w:cstheme="minorBidi"/>
                              <w:color w:val="000000" w:themeColor="text1"/>
                              <w:sz w:val="16"/>
                              <w:szCs w:val="16"/>
                            </w:rPr>
                            <w:t>NR31 0LT</w:t>
                          </w:r>
                        </w:p>
                        <w:p w14:paraId="7704C62B" w14:textId="77777777" w:rsidR="00EB7320" w:rsidRDefault="00EB7320" w:rsidP="00EB7320">
                          <w:pPr>
                            <w:jc w:val="right"/>
                          </w:pPr>
                          <w:r>
                            <w:rPr>
                              <w:rFonts w:asciiTheme="minorHAnsi" w:hAnsi="Calibri" w:cstheme="minorBidi"/>
                              <w:b/>
                              <w:bCs/>
                              <w:color w:val="000000" w:themeColor="text1"/>
                              <w:sz w:val="16"/>
                              <w:szCs w:val="16"/>
                            </w:rPr>
                            <w:t>T: 0800 011 6966</w:t>
                          </w:r>
                        </w:p>
                        <w:p w14:paraId="0D334FA4" w14:textId="77777777" w:rsidR="00EB7320" w:rsidRDefault="00EB7320" w:rsidP="00EB7320">
                          <w:pPr>
                            <w:jc w:val="right"/>
                          </w:pPr>
                          <w:r>
                            <w:rPr>
                              <w:rFonts w:asciiTheme="minorHAnsi" w:hAnsi="Calibri" w:cstheme="minorBidi"/>
                              <w:b/>
                              <w:bCs/>
                              <w:color w:val="000000" w:themeColor="text1"/>
                              <w:sz w:val="16"/>
                              <w:szCs w:val="16"/>
                            </w:rPr>
                            <w:t>E: enquiries@n-ergise.one</w:t>
                          </w:r>
                        </w:p>
                      </w:txbxContent>
                    </wps:txbx>
                    <wps:bodyPr vertOverflow="clip" horzOverflow="clip" wrap="square" rtlCol="0" anchor="t">
                      <a:noAutofit/>
                    </wps:bodyPr>
                  </wps:wsp>
                </a:graphicData>
              </a:graphic>
              <wp14:sizeRelH relativeFrom="margin">
                <wp14:pctWidth>0</wp14:pctWidth>
              </wp14:sizeRelH>
            </wp:anchor>
          </w:drawing>
        </mc:Choice>
        <mc:Fallback>
          <w:pict>
            <v:shapetype w14:anchorId="39C02AE3" id="_x0000_t202" coordsize="21600,21600" o:spt="202" path="m,l,21600r21600,l21600,xe">
              <v:stroke joinstyle="miter"/>
              <v:path gradientshapeok="t" o:connecttype="rect"/>
            </v:shapetype>
            <v:shape id="TextBox 1" o:spid="_x0000_s1026" type="#_x0000_t202" style="position:absolute;margin-left:414pt;margin-top:-27.65pt;width:102.55pt;height:78.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" filled="f" stroked="f">
              <v:textbox>
                <w:txbxContent>
                  <w:p w:rsidR="00EB7320" w:rsidRDefault="00EB7320" w:rsidP="00EB7320">
                    <w:pPr>
                      <w:jc w:val="right"/>
                      <w:rPr>
                        <w:sz w:val="24"/>
                        <w:szCs w:val="24"/>
                      </w:rPr>
                    </w:pPr>
                    <w:r>
                      <w:rPr>
                        <w:rFonts w:asciiTheme="minorHAnsi" w:hAnsi="Calibri" w:cstheme="minorBidi"/>
                        <w:color w:val="000000" w:themeColor="text1"/>
                        <w:sz w:val="16"/>
                        <w:szCs w:val="16"/>
                      </w:rPr>
                      <w:t>N-ERGISE Ltd</w:t>
                    </w:r>
                  </w:p>
                  <w:p w:rsidR="00EB7320" w:rsidRDefault="00EB7320" w:rsidP="00EB7320">
                    <w:pPr>
                      <w:jc w:val="right"/>
                    </w:pPr>
                    <w:r>
                      <w:rPr>
                        <w:rFonts w:asciiTheme="minorHAnsi" w:hAnsi="Calibri" w:cstheme="minorBidi"/>
                        <w:color w:val="000000" w:themeColor="text1"/>
                        <w:sz w:val="16"/>
                        <w:szCs w:val="16"/>
                      </w:rPr>
                      <w:t>Waveney House</w:t>
                    </w:r>
                  </w:p>
                  <w:p w:rsidR="00EB7320" w:rsidRDefault="00EB7320" w:rsidP="00EB7320">
                    <w:pPr>
                      <w:jc w:val="right"/>
                    </w:pPr>
                    <w:r>
                      <w:rPr>
                        <w:rFonts w:asciiTheme="minorHAnsi" w:hAnsi="Calibri" w:cstheme="minorBidi"/>
                        <w:color w:val="000000" w:themeColor="text1"/>
                        <w:sz w:val="16"/>
                        <w:szCs w:val="16"/>
                      </w:rPr>
                      <w:t>Morton Peto Road</w:t>
                    </w:r>
                  </w:p>
                  <w:p w:rsidR="00EB7320" w:rsidRDefault="00EB7320" w:rsidP="00EB7320">
                    <w:pPr>
                      <w:jc w:val="right"/>
                    </w:pPr>
                    <w:r>
                      <w:rPr>
                        <w:rFonts w:asciiTheme="minorHAnsi" w:hAnsi="Calibri" w:cstheme="minorBidi"/>
                        <w:color w:val="000000" w:themeColor="text1"/>
                        <w:sz w:val="16"/>
                        <w:szCs w:val="16"/>
                      </w:rPr>
                      <w:t>Great Yarmouth</w:t>
                    </w:r>
                  </w:p>
                  <w:p w:rsidR="00EB7320" w:rsidRDefault="00EB7320" w:rsidP="00EB7320">
                    <w:pPr>
                      <w:jc w:val="right"/>
                    </w:pPr>
                    <w:r>
                      <w:rPr>
                        <w:rFonts w:asciiTheme="minorHAnsi" w:hAnsi="Calibri" w:cstheme="minorBidi"/>
                        <w:color w:val="000000" w:themeColor="text1"/>
                        <w:sz w:val="16"/>
                        <w:szCs w:val="16"/>
                      </w:rPr>
                      <w:t>NR31 0LT</w:t>
                    </w:r>
                  </w:p>
                  <w:p w:rsidR="00EB7320" w:rsidRDefault="00EB7320" w:rsidP="00EB7320">
                    <w:pPr>
                      <w:jc w:val="right"/>
                    </w:pPr>
                    <w:r>
                      <w:rPr>
                        <w:rFonts w:asciiTheme="minorHAnsi" w:hAnsi="Calibri" w:cstheme="minorBidi"/>
                        <w:b/>
                        <w:bCs/>
                        <w:color w:val="000000" w:themeColor="text1"/>
                        <w:sz w:val="16"/>
                        <w:szCs w:val="16"/>
                      </w:rPr>
                      <w:t>T: 0800 011 6966</w:t>
                    </w:r>
                  </w:p>
                  <w:p w:rsidR="00EB7320" w:rsidRDefault="00EB7320" w:rsidP="00EB7320">
                    <w:pPr>
                      <w:jc w:val="right"/>
                    </w:pPr>
                    <w:r>
                      <w:rPr>
                        <w:rFonts w:asciiTheme="minorHAnsi" w:hAnsi="Calibri" w:cstheme="minorBidi"/>
                        <w:b/>
                        <w:bCs/>
                        <w:color w:val="000000" w:themeColor="text1"/>
                        <w:sz w:val="16"/>
                        <w:szCs w:val="16"/>
                      </w:rPr>
                      <w:t>E: enquiries@n-ergise.one</w:t>
                    </w:r>
                  </w:p>
                </w:txbxContent>
              </v:textbox>
            </v:shape>
          </w:pict>
        </mc:Fallback>
      </mc:AlternateContent>
    </w:r>
    <w:r>
      <w:rPr>
        <w:noProof/>
      </w:rPr>
      <w:drawing>
        <wp:anchor distT="0" distB="0" distL="114300" distR="114300" simplePos="0" relativeHeight="251672576" behindDoc="0" locked="0" layoutInCell="1" allowOverlap="1" wp14:anchorId="078A1F2F" wp14:editId="58DB0C30">
          <wp:simplePos x="0" y="0"/>
          <wp:positionH relativeFrom="margin">
            <wp:posOffset>2091055</wp:posOffset>
          </wp:positionH>
          <wp:positionV relativeFrom="paragraph">
            <wp:posOffset>-54715</wp:posOffset>
          </wp:positionV>
          <wp:extent cx="1549400" cy="340360"/>
          <wp:effectExtent l="0" t="0" r="0" b="2540"/>
          <wp:wrapNone/>
          <wp:docPr id="192" name="Picture 6">
            <a:extLst xmlns:a="http://schemas.openxmlformats.org/drawingml/2006/main">
              <a:ext uri="{FF2B5EF4-FFF2-40B4-BE49-F238E27FC236}">
                <a16:creationId xmlns:a16="http://schemas.microsoft.com/office/drawing/2014/main" id="{9D34A0AF-95FD-4BBF-A12E-76DB439CA8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D34A0AF-95FD-4BBF-A12E-76DB439CA87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9400" cy="3403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666F7D87" wp14:editId="5E2F9A0E">
          <wp:simplePos x="0" y="0"/>
          <wp:positionH relativeFrom="column">
            <wp:posOffset>-742950</wp:posOffset>
          </wp:positionH>
          <wp:positionV relativeFrom="paragraph">
            <wp:posOffset>-186160</wp:posOffset>
          </wp:positionV>
          <wp:extent cx="2736850" cy="621665"/>
          <wp:effectExtent l="0" t="0" r="6350" b="6985"/>
          <wp:wrapSquare wrapText="bothSides"/>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rgise_logo.jpg"/>
                  <pic:cNvPicPr/>
                </pic:nvPicPr>
                <pic:blipFill>
                  <a:blip r:embed="rId3">
                    <a:extLst>
                      <a:ext uri="{28A0092B-C50C-407E-A947-70E740481C1C}">
                        <a14:useLocalDpi xmlns:a14="http://schemas.microsoft.com/office/drawing/2010/main" val="0"/>
                      </a:ext>
                    </a:extLst>
                  </a:blip>
                  <a:stretch>
                    <a:fillRect/>
                  </a:stretch>
                </pic:blipFill>
                <pic:spPr>
                  <a:xfrm>
                    <a:off x="0" y="0"/>
                    <a:ext cx="2736850" cy="621665"/>
                  </a:xfrm>
                  <a:prstGeom prst="rect">
                    <a:avLst/>
                  </a:prstGeom>
                </pic:spPr>
              </pic:pic>
            </a:graphicData>
          </a:graphic>
          <wp14:sizeRelH relativeFrom="page">
            <wp14:pctWidth>0</wp14:pctWidth>
          </wp14:sizeRelH>
          <wp14:sizeRelV relativeFrom="page">
            <wp14:pctHeight>0</wp14:pctHeight>
          </wp14:sizeRelV>
        </wp:anchor>
      </w:drawing>
    </w:r>
    <w:r w:rsidR="00EB7320">
      <w:rPr>
        <w:noProof/>
      </w:rPr>
      <w:drawing>
        <wp:anchor distT="0" distB="0" distL="114300" distR="114300" simplePos="0" relativeHeight="251676672" behindDoc="0" locked="0" layoutInCell="1" allowOverlap="1" wp14:anchorId="6335E825" wp14:editId="2617C436">
          <wp:simplePos x="0" y="0"/>
          <wp:positionH relativeFrom="column">
            <wp:posOffset>4434840</wp:posOffset>
          </wp:positionH>
          <wp:positionV relativeFrom="paragraph">
            <wp:posOffset>-211455</wp:posOffset>
          </wp:positionV>
          <wp:extent cx="772160" cy="568960"/>
          <wp:effectExtent l="0" t="0" r="8890" b="2540"/>
          <wp:wrapNone/>
          <wp:docPr id="31" name="Picture 9" descr="IRATA">
            <a:extLst xmlns:a="http://schemas.openxmlformats.org/drawingml/2006/main">
              <a:ext uri="{FF2B5EF4-FFF2-40B4-BE49-F238E27FC236}">
                <a16:creationId xmlns:a16="http://schemas.microsoft.com/office/drawing/2014/main" id="{AD9F9082-8BA5-4991-BB0F-B6C327DA41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IRATA">
                    <a:extLst>
                      <a:ext uri="{FF2B5EF4-FFF2-40B4-BE49-F238E27FC236}">
                        <a16:creationId xmlns:a16="http://schemas.microsoft.com/office/drawing/2014/main" id="{AD9F9082-8BA5-4991-BB0F-B6C327DA41A7}"/>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2160" cy="56896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4B07F6">
      <w:tab/>
    </w:r>
  </w:p>
  <w:p w14:paraId="2CC2819A" w14:textId="77777777" w:rsidR="004B07F6" w:rsidRDefault="00FC461E">
    <w:pPr>
      <w:pStyle w:val="Header"/>
    </w:pPr>
    <w:r>
      <w:rPr>
        <w:noProof/>
      </w:rPr>
      <w:drawing>
        <wp:anchor distT="0" distB="0" distL="114300" distR="114300" simplePos="0" relativeHeight="251675648" behindDoc="0" locked="0" layoutInCell="1" allowOverlap="1" wp14:anchorId="78CF0D40" wp14:editId="3A3C54F3">
          <wp:simplePos x="0" y="0"/>
          <wp:positionH relativeFrom="column">
            <wp:posOffset>3802380</wp:posOffset>
          </wp:positionH>
          <wp:positionV relativeFrom="paragraph">
            <wp:posOffset>12065</wp:posOffset>
          </wp:positionV>
          <wp:extent cx="463550" cy="400685"/>
          <wp:effectExtent l="0" t="0" r="0" b="0"/>
          <wp:wrapNone/>
          <wp:docPr id="30" name="Picture 8" descr="Image result for UVDB verify logo">
            <a:extLst xmlns:a="http://schemas.openxmlformats.org/drawingml/2006/main">
              <a:ext uri="{FF2B5EF4-FFF2-40B4-BE49-F238E27FC236}">
                <a16:creationId xmlns:a16="http://schemas.microsoft.com/office/drawing/2014/main" id="{BBA6CEF6-93D4-4C14-8E5F-23728E7472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mage result for UVDB verify logo">
                    <a:extLst>
                      <a:ext uri="{FF2B5EF4-FFF2-40B4-BE49-F238E27FC236}">
                        <a16:creationId xmlns:a16="http://schemas.microsoft.com/office/drawing/2014/main" id="{BBA6CEF6-93D4-4C14-8E5F-23728E7472B9}"/>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3550" cy="400685"/>
                  </a:xfrm>
                  <a:prstGeom prst="rect">
                    <a:avLst/>
                  </a:prstGeom>
                  <a:noFill/>
                </pic:spPr>
              </pic:pic>
            </a:graphicData>
          </a:graphic>
          <wp14:sizeRelH relativeFrom="margin">
            <wp14:pctWidth>0</wp14:pctWidth>
          </wp14:sizeRelH>
        </wp:anchor>
      </w:drawing>
    </w:r>
  </w:p>
  <w:p w14:paraId="3CF2B14F" w14:textId="77777777" w:rsidR="004B07F6" w:rsidRPr="00D10F41" w:rsidRDefault="004B07F6">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71D1"/>
    <w:multiLevelType w:val="hybridMultilevel"/>
    <w:tmpl w:val="02D88F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7F161C"/>
    <w:multiLevelType w:val="hybridMultilevel"/>
    <w:tmpl w:val="C9542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595"/>
    <w:rsid w:val="00050BB6"/>
    <w:rsid w:val="000C7AF4"/>
    <w:rsid w:val="000D3ED2"/>
    <w:rsid w:val="001013D7"/>
    <w:rsid w:val="00113598"/>
    <w:rsid w:val="00136C54"/>
    <w:rsid w:val="00150D4D"/>
    <w:rsid w:val="00186FF3"/>
    <w:rsid w:val="001956A8"/>
    <w:rsid w:val="001C3CF3"/>
    <w:rsid w:val="001E4287"/>
    <w:rsid w:val="00277129"/>
    <w:rsid w:val="00300E28"/>
    <w:rsid w:val="003060B4"/>
    <w:rsid w:val="00353E1F"/>
    <w:rsid w:val="00371DF9"/>
    <w:rsid w:val="0045114B"/>
    <w:rsid w:val="00466256"/>
    <w:rsid w:val="004728BE"/>
    <w:rsid w:val="0047713F"/>
    <w:rsid w:val="004943A8"/>
    <w:rsid w:val="004A40A7"/>
    <w:rsid w:val="004A6E5A"/>
    <w:rsid w:val="004B07F6"/>
    <w:rsid w:val="004D04AA"/>
    <w:rsid w:val="005034E7"/>
    <w:rsid w:val="00547E7E"/>
    <w:rsid w:val="005C3217"/>
    <w:rsid w:val="005D5DB4"/>
    <w:rsid w:val="0061032B"/>
    <w:rsid w:val="00622CE0"/>
    <w:rsid w:val="00661FA1"/>
    <w:rsid w:val="0067209F"/>
    <w:rsid w:val="006E7498"/>
    <w:rsid w:val="00772C05"/>
    <w:rsid w:val="0079189D"/>
    <w:rsid w:val="00885243"/>
    <w:rsid w:val="00886BA2"/>
    <w:rsid w:val="008D54C4"/>
    <w:rsid w:val="00931E33"/>
    <w:rsid w:val="00977EB0"/>
    <w:rsid w:val="00977FC2"/>
    <w:rsid w:val="009D3595"/>
    <w:rsid w:val="009F6541"/>
    <w:rsid w:val="00A465B2"/>
    <w:rsid w:val="00A843B9"/>
    <w:rsid w:val="00AE22E5"/>
    <w:rsid w:val="00B82A00"/>
    <w:rsid w:val="00BC472A"/>
    <w:rsid w:val="00BD4691"/>
    <w:rsid w:val="00C12BED"/>
    <w:rsid w:val="00C23AA8"/>
    <w:rsid w:val="00C245B5"/>
    <w:rsid w:val="00C57B36"/>
    <w:rsid w:val="00CC2B7E"/>
    <w:rsid w:val="00D10F41"/>
    <w:rsid w:val="00D17993"/>
    <w:rsid w:val="00D55DCB"/>
    <w:rsid w:val="00D67535"/>
    <w:rsid w:val="00DA178D"/>
    <w:rsid w:val="00DF0925"/>
    <w:rsid w:val="00E21F1A"/>
    <w:rsid w:val="00E437A9"/>
    <w:rsid w:val="00E47A1F"/>
    <w:rsid w:val="00E61077"/>
    <w:rsid w:val="00E641AB"/>
    <w:rsid w:val="00E67E84"/>
    <w:rsid w:val="00EB7320"/>
    <w:rsid w:val="00F5770A"/>
    <w:rsid w:val="00F643C1"/>
    <w:rsid w:val="00F67F53"/>
    <w:rsid w:val="00FC461E"/>
    <w:rsid w:val="00FF5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4A0776"/>
  <w15:docId w15:val="{63D734E8-223D-4CC7-9CE2-22216B45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AA"/>
    <w:pPr>
      <w:widowControl w:val="0"/>
      <w:autoSpaceDE w:val="0"/>
      <w:autoSpaceDN w:val="0"/>
      <w:spacing w:after="0" w:line="240" w:lineRule="auto"/>
    </w:pPr>
    <w:rPr>
      <w:rFonts w:ascii="Verdana" w:eastAsia="Verdana" w:hAnsi="Verdana" w:cs="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ED2"/>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0D3ED2"/>
  </w:style>
  <w:style w:type="paragraph" w:styleId="Footer">
    <w:name w:val="footer"/>
    <w:basedOn w:val="Normal"/>
    <w:link w:val="FooterChar"/>
    <w:uiPriority w:val="99"/>
    <w:unhideWhenUsed/>
    <w:rsid w:val="000D3ED2"/>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0D3ED2"/>
  </w:style>
  <w:style w:type="paragraph" w:styleId="NormalWeb">
    <w:name w:val="Normal (Web)"/>
    <w:basedOn w:val="Normal"/>
    <w:uiPriority w:val="99"/>
    <w:semiHidden/>
    <w:unhideWhenUsed/>
    <w:rsid w:val="000D3ED2"/>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D3ED2"/>
    <w:rPr>
      <w:color w:val="0563C1" w:themeColor="hyperlink"/>
      <w:u w:val="single"/>
    </w:rPr>
  </w:style>
  <w:style w:type="paragraph" w:customStyle="1" w:styleId="Default">
    <w:name w:val="Default"/>
    <w:rsid w:val="00A843B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E22E5"/>
    <w:pPr>
      <w:ind w:left="720"/>
      <w:contextualSpacing/>
    </w:pPr>
  </w:style>
  <w:style w:type="character" w:styleId="UnresolvedMention">
    <w:name w:val="Unresolved Mention"/>
    <w:basedOn w:val="DefaultParagraphFont"/>
    <w:uiPriority w:val="99"/>
    <w:semiHidden/>
    <w:unhideWhenUsed/>
    <w:rsid w:val="0079189D"/>
    <w:rPr>
      <w:color w:val="808080"/>
      <w:shd w:val="clear" w:color="auto" w:fill="E6E6E6"/>
    </w:rPr>
  </w:style>
  <w:style w:type="paragraph" w:styleId="BalloonText">
    <w:name w:val="Balloon Text"/>
    <w:basedOn w:val="Normal"/>
    <w:link w:val="BalloonTextChar"/>
    <w:uiPriority w:val="99"/>
    <w:semiHidden/>
    <w:unhideWhenUsed/>
    <w:rsid w:val="001C3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CF3"/>
    <w:rPr>
      <w:rFonts w:ascii="Segoe UI" w:hAnsi="Segoe UI" w:cs="Segoe UI"/>
      <w:sz w:val="18"/>
      <w:szCs w:val="18"/>
    </w:rPr>
  </w:style>
  <w:style w:type="table" w:customStyle="1" w:styleId="TableGrid1">
    <w:name w:val="TableGrid1"/>
    <w:rsid w:val="00E47A1F"/>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2">
    <w:name w:val="TableGrid2"/>
    <w:rsid w:val="00E47A1F"/>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
    <w:name w:val="TableGrid3"/>
    <w:rsid w:val="00E47A1F"/>
    <w:pPr>
      <w:spacing w:after="0" w:line="240" w:lineRule="auto"/>
    </w:pPr>
    <w:rPr>
      <w:rFonts w:eastAsia="Times New Roman"/>
      <w:lang w:eastAsia="en-GB"/>
    </w:rPr>
    <w:tblPr>
      <w:tblCellMar>
        <w:top w:w="0" w:type="dxa"/>
        <w:left w:w="0" w:type="dxa"/>
        <w:bottom w:w="0" w:type="dxa"/>
        <w:right w:w="0" w:type="dxa"/>
      </w:tblCellMar>
    </w:tblPr>
  </w:style>
  <w:style w:type="paragraph" w:customStyle="1" w:styleId="TableParagraph">
    <w:name w:val="Table Paragraph"/>
    <w:basedOn w:val="Normal"/>
    <w:uiPriority w:val="1"/>
    <w:qFormat/>
    <w:rsid w:val="004D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536218">
      <w:bodyDiv w:val="1"/>
      <w:marLeft w:val="0"/>
      <w:marRight w:val="0"/>
      <w:marTop w:val="0"/>
      <w:marBottom w:val="0"/>
      <w:divBdr>
        <w:top w:val="none" w:sz="0" w:space="0" w:color="auto"/>
        <w:left w:val="none" w:sz="0" w:space="0" w:color="auto"/>
        <w:bottom w:val="none" w:sz="0" w:space="0" w:color="auto"/>
        <w:right w:val="none" w:sz="0" w:space="0" w:color="auto"/>
      </w:divBdr>
    </w:div>
    <w:div w:id="465129241">
      <w:bodyDiv w:val="1"/>
      <w:marLeft w:val="0"/>
      <w:marRight w:val="0"/>
      <w:marTop w:val="0"/>
      <w:marBottom w:val="0"/>
      <w:divBdr>
        <w:top w:val="none" w:sz="0" w:space="0" w:color="auto"/>
        <w:left w:val="none" w:sz="0" w:space="0" w:color="auto"/>
        <w:bottom w:val="none" w:sz="0" w:space="0" w:color="auto"/>
        <w:right w:val="none" w:sz="0" w:space="0" w:color="auto"/>
      </w:divBdr>
    </w:div>
    <w:div w:id="1145005316">
      <w:bodyDiv w:val="1"/>
      <w:marLeft w:val="0"/>
      <w:marRight w:val="0"/>
      <w:marTop w:val="0"/>
      <w:marBottom w:val="0"/>
      <w:divBdr>
        <w:top w:val="none" w:sz="0" w:space="0" w:color="auto"/>
        <w:left w:val="none" w:sz="0" w:space="0" w:color="auto"/>
        <w:bottom w:val="none" w:sz="0" w:space="0" w:color="auto"/>
        <w:right w:val="none" w:sz="0" w:space="0" w:color="auto"/>
      </w:divBdr>
    </w:div>
    <w:div w:id="1156611681">
      <w:bodyDiv w:val="1"/>
      <w:marLeft w:val="0"/>
      <w:marRight w:val="0"/>
      <w:marTop w:val="0"/>
      <w:marBottom w:val="0"/>
      <w:divBdr>
        <w:top w:val="none" w:sz="0" w:space="0" w:color="auto"/>
        <w:left w:val="none" w:sz="0" w:space="0" w:color="auto"/>
        <w:bottom w:val="none" w:sz="0" w:space="0" w:color="auto"/>
        <w:right w:val="none" w:sz="0" w:space="0" w:color="auto"/>
      </w:divBdr>
    </w:div>
    <w:div w:id="1409883118">
      <w:bodyDiv w:val="1"/>
      <w:marLeft w:val="0"/>
      <w:marRight w:val="0"/>
      <w:marTop w:val="0"/>
      <w:marBottom w:val="0"/>
      <w:divBdr>
        <w:top w:val="none" w:sz="0" w:space="0" w:color="auto"/>
        <w:left w:val="none" w:sz="0" w:space="0" w:color="auto"/>
        <w:bottom w:val="none" w:sz="0" w:space="0" w:color="auto"/>
        <w:right w:val="none" w:sz="0" w:space="0" w:color="auto"/>
      </w:divBdr>
    </w:div>
    <w:div w:id="199243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X:\Document%20Control\Document%20Templates\N-ERGISE%20Letterhead%20Portra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N-ERGISE Letterhead Portrait Template</Template>
  <TotalTime>1</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N-ERGISE Letterhead Template</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N-ERGISE Letterhead Template</dc:title>
  <dc:subject/>
  <dc:creator>Andy Smith</dc:creator>
  <cp:keywords>Letterhead</cp:keywords>
  <dc:description/>
  <cp:lastModifiedBy>Andy Smith</cp:lastModifiedBy>
  <cp:revision>2</cp:revision>
  <cp:lastPrinted>2020-10-21T08:28:00Z</cp:lastPrinted>
  <dcterms:created xsi:type="dcterms:W3CDTF">2020-11-19T14:10:00Z</dcterms:created>
  <dcterms:modified xsi:type="dcterms:W3CDTF">2020-11-19T14:10:00Z</dcterms:modified>
</cp:coreProperties>
</file>