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11" w:rsidRDefault="00E54411">
      <w:pPr>
        <w:pStyle w:val="Title"/>
        <w:jc w:val="left"/>
        <w:rPr>
          <w:rFonts w:ascii="Arial" w:hAnsi="Arial" w:cs="Arial"/>
          <w:b w:val="0"/>
          <w:bCs w:val="0"/>
          <w:sz w:val="22"/>
        </w:rPr>
      </w:pPr>
    </w:p>
    <w:p w:rsidR="00E54411" w:rsidRDefault="00E54411">
      <w:pPr>
        <w:pStyle w:val="Title"/>
        <w:jc w:val="left"/>
        <w:rPr>
          <w:rFonts w:ascii="Arial" w:hAnsi="Arial" w:cs="Arial"/>
          <w:b w:val="0"/>
          <w:bCs w:val="0"/>
          <w:sz w:val="22"/>
          <w:u w:val="single"/>
        </w:rPr>
      </w:pPr>
    </w:p>
    <w:p w:rsidR="00E54411" w:rsidRDefault="00E54411">
      <w:pPr>
        <w:pStyle w:val="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QUALITY POLICY STATEMENT</w:t>
      </w:r>
    </w:p>
    <w:p w:rsidR="00E54411" w:rsidRDefault="00E54411">
      <w:pPr>
        <w:jc w:val="both"/>
        <w:rPr>
          <w:rFonts w:ascii="Arial" w:hAnsi="Arial" w:cs="Arial"/>
          <w:sz w:val="22"/>
        </w:rPr>
      </w:pPr>
    </w:p>
    <w:p w:rsidR="00E54411" w:rsidRDefault="00E54411">
      <w:pPr>
        <w:pStyle w:val="BodyText"/>
        <w:spacing w:line="240" w:lineRule="atLeast"/>
        <w:ind w:left="0"/>
        <w:jc w:val="both"/>
        <w:rPr>
          <w:rFonts w:ascii="Arial" w:hAnsi="Arial" w:cs="Arial"/>
          <w:sz w:val="22"/>
        </w:rPr>
      </w:pPr>
    </w:p>
    <w:p w:rsidR="00E54411" w:rsidRDefault="00E54411">
      <w:pPr>
        <w:pStyle w:val="BodyText"/>
        <w:spacing w:line="240" w:lineRule="atLea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adopts and fully supports a continuing programme of planning, implementation, monitoring and review of its operations and services at all levels, which enables it to provide</w:t>
      </w:r>
      <w:r w:rsidR="00FA3652">
        <w:rPr>
          <w:rFonts w:ascii="Arial" w:hAnsi="Arial" w:cs="Arial"/>
          <w:sz w:val="22"/>
        </w:rPr>
        <w:t xml:space="preserve"> products and services that are</w:t>
      </w:r>
      <w:r>
        <w:rPr>
          <w:rFonts w:ascii="Arial" w:hAnsi="Arial" w:cs="Arial"/>
          <w:sz w:val="22"/>
        </w:rPr>
        <w:t xml:space="preserve"> consistent</w:t>
      </w:r>
      <w:r w:rsidR="00FA3652">
        <w:rPr>
          <w:rFonts w:ascii="Arial" w:hAnsi="Arial" w:cs="Arial"/>
          <w:sz w:val="22"/>
        </w:rPr>
        <w:t>ly</w:t>
      </w:r>
      <w:r>
        <w:rPr>
          <w:rFonts w:ascii="Arial" w:hAnsi="Arial" w:cs="Arial"/>
          <w:sz w:val="22"/>
        </w:rPr>
        <w:t xml:space="preserve"> of</w:t>
      </w:r>
      <w:r w:rsidR="00FA3652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high quality.</w:t>
      </w:r>
    </w:p>
    <w:p w:rsidR="00E54411" w:rsidRDefault="00E54411">
      <w:pPr>
        <w:pStyle w:val="BodyText"/>
        <w:spacing w:line="240" w:lineRule="atLeast"/>
        <w:ind w:left="0"/>
        <w:jc w:val="both"/>
        <w:rPr>
          <w:rFonts w:ascii="Arial" w:hAnsi="Arial" w:cs="Arial"/>
          <w:sz w:val="22"/>
        </w:rPr>
      </w:pPr>
    </w:p>
    <w:p w:rsidR="00E54411" w:rsidRDefault="00E54411">
      <w:pPr>
        <w:pStyle w:val="BodyText"/>
        <w:spacing w:line="240" w:lineRule="atLeast"/>
        <w:ind w:left="0" w:right="-115"/>
        <w:jc w:val="both"/>
        <w:rPr>
          <w:rFonts w:ascii="Arial" w:hAnsi="Arial" w:cs="Arial"/>
          <w:sz w:val="22"/>
        </w:rPr>
      </w:pPr>
      <w:r>
        <w:rPr>
          <w:rFonts w:ascii="Arial" w:hAnsi="Arial"/>
          <w:color w:val="000000"/>
          <w:sz w:val="22"/>
        </w:rPr>
        <w:t xml:space="preserve">The Company is </w:t>
      </w:r>
      <w:r w:rsidR="008303E5">
        <w:rPr>
          <w:rFonts w:ascii="Arial" w:hAnsi="Arial"/>
          <w:color w:val="000000"/>
          <w:sz w:val="22"/>
        </w:rPr>
        <w:t>dedicated to the customer, respects the dignity, rights &amp; contributions of its employees, recognises the concerns &amp; needs of society, values supply chain relationships &amp; has a responsibility to its shareholders</w:t>
      </w:r>
      <w:r>
        <w:rPr>
          <w:rFonts w:ascii="Arial" w:hAnsi="Arial"/>
          <w:color w:val="000000"/>
          <w:sz w:val="22"/>
        </w:rPr>
        <w:t xml:space="preserve">.  These are the Core Values of the company and are adopted in the Quality management system. </w:t>
      </w:r>
    </w:p>
    <w:p w:rsidR="00E54411" w:rsidRDefault="00E54411">
      <w:pPr>
        <w:pStyle w:val="Header"/>
        <w:tabs>
          <w:tab w:val="clear" w:pos="4153"/>
          <w:tab w:val="clear" w:pos="8306"/>
        </w:tabs>
        <w:spacing w:line="240" w:lineRule="atLeast"/>
        <w:jc w:val="both"/>
        <w:rPr>
          <w:rFonts w:ascii="Arial" w:hAnsi="Arial" w:cs="Arial"/>
          <w:sz w:val="22"/>
        </w:rPr>
      </w:pPr>
    </w:p>
    <w:p w:rsidR="00E54411" w:rsidRDefault="00E54411">
      <w:pPr>
        <w:spacing w:line="24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PPG Architectural Coatings Region UK and Ireland:</w:t>
      </w:r>
    </w:p>
    <w:p w:rsidR="00E54411" w:rsidRDefault="00E54411">
      <w:pPr>
        <w:spacing w:line="240" w:lineRule="atLeast"/>
        <w:jc w:val="both"/>
        <w:rPr>
          <w:rFonts w:ascii="Arial" w:hAnsi="Arial" w:cs="Arial"/>
          <w:sz w:val="22"/>
        </w:rPr>
      </w:pPr>
    </w:p>
    <w:p w:rsidR="00E54411" w:rsidRDefault="00E54411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Focuses on Customer needs and develops products and services that meet and exceed their expectations.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Ensures complete customer satisfaction by supplying products and services of the desired quality.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Maintains a culture of Continuous Improvement</w:t>
      </w:r>
      <w:r w:rsidR="008303E5">
        <w:rPr>
          <w:rFonts w:ascii="Arial" w:hAnsi="Arial" w:cs="Arial"/>
          <w:sz w:val="22"/>
        </w:rPr>
        <w:t xml:space="preserve"> and sustainability</w:t>
      </w:r>
      <w:r>
        <w:rPr>
          <w:rFonts w:ascii="Arial" w:hAnsi="Arial" w:cs="Arial"/>
          <w:sz w:val="22"/>
        </w:rPr>
        <w:t xml:space="preserve"> for its products and services.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Develops and improves communication with suppliers, emphasising the drive for the Continuous Improvement of product quality, delivery and service.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Quantifies its objectives, and bases its actions on measurement and key performance indicators.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Ensures the control of processes and testing of products, as required in accordance with </w:t>
      </w:r>
      <w:r w:rsidR="00FA3652">
        <w:rPr>
          <w:rFonts w:ascii="Arial" w:hAnsi="Arial" w:cs="Arial"/>
          <w:sz w:val="22"/>
        </w:rPr>
        <w:t>instructions</w:t>
      </w:r>
      <w:r>
        <w:rPr>
          <w:rFonts w:ascii="Arial" w:hAnsi="Arial" w:cs="Arial"/>
          <w:sz w:val="22"/>
        </w:rPr>
        <w:t xml:space="preserve"> and that records are retained and are readily available.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Ensures that the Quality Policy is part of the induction training programme for everyone in the company.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Identifies training needs and develops the skills, knowledge and commitment of its employees to ensure the implementation of this Policy.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Encourages and empowers employees to continuously improve each process that they control.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Evaluates the management system to ensure the requirements of ISO 9001 are fulfilled, and reviews the system as part of</w:t>
      </w:r>
      <w:r w:rsidR="00FA3652">
        <w:rPr>
          <w:rFonts w:ascii="Arial" w:hAnsi="Arial" w:cs="Arial"/>
          <w:sz w:val="22"/>
        </w:rPr>
        <w:t xml:space="preserve"> a Continuous Improvement programme.</w:t>
      </w:r>
    </w:p>
    <w:p w:rsidR="00E54411" w:rsidRDefault="00E54411">
      <w:pPr>
        <w:numPr>
          <w:ilvl w:val="0"/>
          <w:numId w:val="14"/>
        </w:numP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Promotes a culture throughout the company, in which all employees and suppliers share this commitment</w:t>
      </w:r>
      <w:r>
        <w:t>.</w:t>
      </w:r>
    </w:p>
    <w:p w:rsidR="00E54411" w:rsidRDefault="00E54411">
      <w:pPr>
        <w:pStyle w:val="Header"/>
        <w:tabs>
          <w:tab w:val="clear" w:pos="4153"/>
          <w:tab w:val="clear" w:pos="8306"/>
        </w:tabs>
        <w:spacing w:line="240" w:lineRule="atLeast"/>
        <w:jc w:val="both"/>
        <w:rPr>
          <w:rFonts w:ascii="Arial" w:hAnsi="Arial" w:cs="Arial"/>
          <w:sz w:val="22"/>
        </w:rPr>
      </w:pPr>
    </w:p>
    <w:p w:rsidR="00E54411" w:rsidRDefault="00E54411">
      <w:pPr>
        <w:spacing w:line="240" w:lineRule="atLeast"/>
        <w:rPr>
          <w:rFonts w:ascii="Arial" w:hAnsi="Arial" w:cs="Arial"/>
          <w:sz w:val="22"/>
        </w:rPr>
      </w:pPr>
    </w:p>
    <w:p w:rsidR="000A206F" w:rsidRDefault="000A206F">
      <w:pPr>
        <w:spacing w:line="240" w:lineRule="atLeast"/>
        <w:rPr>
          <w:rFonts w:ascii="Arial" w:hAnsi="Arial" w:cs="Arial"/>
          <w:b/>
          <w:bCs/>
        </w:rPr>
      </w:pPr>
    </w:p>
    <w:p w:rsidR="00FD1F5C" w:rsidRDefault="00FD1F5C">
      <w:pPr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Jason Metcalf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Vinny O’Sullivan</w:t>
      </w:r>
    </w:p>
    <w:p w:rsidR="00E54411" w:rsidRDefault="00FD1F5C">
      <w:pPr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Business Unit Director Retail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Business Unit Director Trade</w:t>
      </w:r>
    </w:p>
    <w:p w:rsidR="00D1092D" w:rsidRDefault="00352E8C" w:rsidP="00D1092D">
      <w:pPr>
        <w:spacing w:line="240" w:lineRule="atLeast"/>
      </w:pPr>
      <w:r>
        <w:rPr>
          <w:rFonts w:ascii="Arial" w:hAnsi="Arial" w:cs="Arial"/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0.15pt;margin-top:7.65pt;width:108.5pt;height:31.55pt;z-index:251658240">
            <v:imagedata r:id="rId7" o:title=""/>
          </v:shape>
          <o:OLEObject Type="Embed" ProgID="PBrush" ShapeID="_x0000_s1026" DrawAspect="Content" ObjectID="_1615899261" r:id="rId8"/>
        </w:object>
      </w:r>
    </w:p>
    <w:p w:rsidR="00D1092D" w:rsidRDefault="00D1092D">
      <w:pPr>
        <w:spacing w:line="240" w:lineRule="atLeast"/>
      </w:pPr>
      <w:r w:rsidRPr="00FF7485">
        <w:rPr>
          <w:noProof/>
          <w:lang w:val="en-US"/>
        </w:rPr>
        <w:drawing>
          <wp:inline distT="0" distB="0" distL="0" distR="0" wp14:anchorId="7423EE66" wp14:editId="217DAB41">
            <wp:extent cx="1077310" cy="390525"/>
            <wp:effectExtent l="0" t="0" r="8890" b="0"/>
            <wp:docPr id="3" name="Picture 3" descr="C:\Users\P299809\Desktop\Lynn's Documents\Documents\GENERAL\Signatures\jason_metcalf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9809\Desktop\Lynn's Documents\Documents\GENERAL\Signatures\jason_metcalf_sig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99" cy="39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2D" w:rsidRDefault="00D1092D">
      <w:pPr>
        <w:spacing w:line="240" w:lineRule="atLeast"/>
      </w:pPr>
    </w:p>
    <w:p w:rsidR="00D1092D" w:rsidRDefault="00D1092D" w:rsidP="00D1092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Issue Date:  Apr 2011</w:t>
      </w:r>
    </w:p>
    <w:p w:rsidR="00D1092D" w:rsidRDefault="00D1092D" w:rsidP="00D1092D">
      <w:pPr>
        <w:spacing w:line="240" w:lineRule="atLeast"/>
      </w:pPr>
      <w:r>
        <w:rPr>
          <w:rFonts w:ascii="Arial" w:hAnsi="Arial" w:cs="Arial"/>
        </w:rPr>
        <w:t>Reviewed: Apr 201</w:t>
      </w:r>
      <w:r w:rsidR="00352E8C">
        <w:rPr>
          <w:rFonts w:ascii="Arial" w:hAnsi="Arial" w:cs="Arial"/>
        </w:rPr>
        <w:t>9</w:t>
      </w:r>
      <w:bookmarkStart w:id="0" w:name="_GoBack"/>
      <w:bookmarkEnd w:id="0"/>
    </w:p>
    <w:p w:rsidR="00D1092D" w:rsidRDefault="00D1092D">
      <w:pPr>
        <w:spacing w:line="240" w:lineRule="atLeast"/>
      </w:pPr>
    </w:p>
    <w:sectPr w:rsidR="00D1092D" w:rsidSect="00EC504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4" w:right="849" w:bottom="662" w:left="1440" w:header="403" w:footer="850" w:gutter="0"/>
      <w:cols w:space="1929" w:equalWidth="0">
        <w:col w:w="902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90" w:rsidRDefault="001E7090">
      <w:r>
        <w:separator/>
      </w:r>
    </w:p>
  </w:endnote>
  <w:endnote w:type="continuationSeparator" w:id="0">
    <w:p w:rsidR="001E7090" w:rsidRDefault="001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 Sans ITC TT">
    <w:altName w:val="Times New Roman"/>
    <w:charset w:val="00"/>
    <w:family w:val="auto"/>
    <w:pitch w:val="variable"/>
    <w:sig w:usb0="00000003" w:usb1="0000004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11" w:rsidRDefault="00EA2260">
    <w:pPr>
      <w:pStyle w:val="Footer"/>
      <w:framePr w:wrap="auto" w:vAnchor="text" w:hAnchor="margin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 w:rsidR="00E54411"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D1092D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:rsidR="00E54411" w:rsidRDefault="00253792">
    <w:pPr>
      <w:framePr w:hSpace="180" w:wrap="notBeside" w:vAnchor="page" w:hAnchor="page" w:x="9937" w:y="15841"/>
      <w:rPr>
        <w:noProof/>
      </w:rPr>
    </w:pPr>
    <w:r>
      <w:rPr>
        <w:noProof/>
        <w:lang w:val="en-US"/>
      </w:rPr>
      <w:drawing>
        <wp:inline distT="0" distB="0" distL="0" distR="0">
          <wp:extent cx="866775" cy="20701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4411" w:rsidRDefault="00E54411">
    <w:pPr>
      <w:pStyle w:val="Footer"/>
      <w:tabs>
        <w:tab w:val="clear" w:pos="8306"/>
        <w:tab w:val="right" w:pos="8364"/>
      </w:tabs>
      <w:ind w:left="-993" w:right="-766" w:firstLine="360"/>
      <w:rPr>
        <w:rFonts w:ascii="Officina Sans ITC TT" w:hAnsi="Officina Sans ITC TT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11" w:rsidRDefault="00E54411">
    <w:pPr>
      <w:widowControl w:val="0"/>
      <w:autoSpaceDE w:val="0"/>
      <w:autoSpaceDN w:val="0"/>
      <w:adjustRightInd w:val="0"/>
      <w:spacing w:line="150" w:lineRule="exact"/>
      <w:rPr>
        <w:rFonts w:ascii="Arial" w:hAnsi="Arial"/>
        <w:sz w:val="13"/>
        <w:szCs w:val="16"/>
        <w:lang w:val="en-US"/>
      </w:rPr>
    </w:pPr>
    <w:r>
      <w:rPr>
        <w:rFonts w:ascii="Arial" w:hAnsi="Arial"/>
        <w:sz w:val="13"/>
        <w:szCs w:val="16"/>
        <w:lang w:val="en-US"/>
      </w:rPr>
      <w:t xml:space="preserve">PPG Architectural Coatings UK Limited. Registered in </w:t>
    </w:r>
    <w:smartTag w:uri="urn:schemas-microsoft-com:office:smarttags" w:element="country-region">
      <w:smartTag w:uri="urn:schemas-microsoft-com:office:smarttags" w:element="place">
        <w:r>
          <w:rPr>
            <w:rFonts w:ascii="Arial" w:hAnsi="Arial"/>
            <w:sz w:val="13"/>
            <w:szCs w:val="16"/>
            <w:lang w:val="en-US"/>
          </w:rPr>
          <w:t>England</w:t>
        </w:r>
      </w:smartTag>
    </w:smartTag>
    <w:r>
      <w:rPr>
        <w:rFonts w:ascii="Arial" w:hAnsi="Arial"/>
        <w:sz w:val="13"/>
        <w:szCs w:val="16"/>
        <w:lang w:val="en-US"/>
      </w:rPr>
      <w:t xml:space="preserve"> No. 436135.</w:t>
    </w:r>
  </w:p>
  <w:p w:rsidR="00E54411" w:rsidRDefault="00E54411">
    <w:pPr>
      <w:rPr>
        <w:rFonts w:ascii="Officina Sans ITC TT" w:hAnsi="Officina Sans ITC TT"/>
        <w:color w:val="000080"/>
        <w:sz w:val="15"/>
      </w:rPr>
    </w:pPr>
    <w:r>
      <w:rPr>
        <w:rFonts w:ascii="Arial" w:hAnsi="Arial"/>
        <w:sz w:val="13"/>
        <w:szCs w:val="16"/>
        <w:lang w:val="en-US"/>
      </w:rPr>
      <w:t xml:space="preserve">Registered Office: </w:t>
    </w:r>
    <w:proofErr w:type="spellStart"/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sz w:val="13"/>
            <w:szCs w:val="16"/>
            <w:lang w:val="en-US"/>
          </w:rPr>
          <w:t>Huddersfield</w:t>
        </w:r>
        <w:proofErr w:type="spellEnd"/>
        <w:r>
          <w:rPr>
            <w:rFonts w:ascii="Arial" w:hAnsi="Arial"/>
            <w:sz w:val="13"/>
            <w:szCs w:val="16"/>
            <w:lang w:val="en-US"/>
          </w:rPr>
          <w:t xml:space="preserve"> Road</w:t>
        </w:r>
      </w:smartTag>
    </w:smartTag>
    <w:r>
      <w:rPr>
        <w:rFonts w:ascii="Arial" w:hAnsi="Arial"/>
        <w:sz w:val="13"/>
        <w:szCs w:val="16"/>
        <w:lang w:val="en-US"/>
      </w:rPr>
      <w:t xml:space="preserve">, Birstall, </w:t>
    </w:r>
    <w:proofErr w:type="spellStart"/>
    <w:r>
      <w:rPr>
        <w:rFonts w:ascii="Arial" w:hAnsi="Arial"/>
        <w:sz w:val="13"/>
        <w:szCs w:val="16"/>
        <w:lang w:val="en-US"/>
      </w:rPr>
      <w:t>Batley</w:t>
    </w:r>
    <w:proofErr w:type="spellEnd"/>
    <w:r>
      <w:rPr>
        <w:rFonts w:ascii="Arial" w:hAnsi="Arial"/>
        <w:sz w:val="13"/>
        <w:szCs w:val="16"/>
        <w:lang w:val="en-US"/>
      </w:rPr>
      <w:t xml:space="preserve">, West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3"/>
            <w:szCs w:val="16"/>
            <w:lang w:val="en-US"/>
          </w:rPr>
          <w:t>Yorkshire</w:t>
        </w:r>
      </w:smartTag>
      <w:r>
        <w:rPr>
          <w:rFonts w:ascii="Arial" w:hAnsi="Arial"/>
          <w:sz w:val="13"/>
          <w:szCs w:val="16"/>
          <w:lang w:val="en-US"/>
        </w:rPr>
        <w:t xml:space="preserve">, </w:t>
      </w:r>
      <w:smartTag w:uri="urn:schemas-microsoft-com:office:smarttags" w:element="PostalCode">
        <w:r>
          <w:rPr>
            <w:rFonts w:ascii="Arial" w:hAnsi="Arial"/>
            <w:sz w:val="13"/>
            <w:szCs w:val="16"/>
            <w:lang w:val="en-US"/>
          </w:rPr>
          <w:t>WF17 9XA</w:t>
        </w:r>
      </w:smartTag>
      <w:r>
        <w:rPr>
          <w:rFonts w:ascii="Arial" w:hAnsi="Arial"/>
          <w:sz w:val="13"/>
          <w:szCs w:val="16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13"/>
            <w:szCs w:val="16"/>
            <w:lang w:val="en-US"/>
          </w:rPr>
          <w:t>United Kingdom</w:t>
        </w:r>
      </w:smartTag>
    </w:smartTag>
    <w:r>
      <w:rPr>
        <w:rFonts w:ascii="Arial" w:hAnsi="Arial"/>
        <w:sz w:val="13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90" w:rsidRDefault="001E7090">
      <w:r>
        <w:separator/>
      </w:r>
    </w:p>
  </w:footnote>
  <w:footnote w:type="continuationSeparator" w:id="0">
    <w:p w:rsidR="001E7090" w:rsidRDefault="001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11" w:rsidRDefault="00E54411">
    <w:pPr>
      <w:pStyle w:val="Header"/>
      <w:ind w:right="-2082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11" w:rsidRDefault="006B21D3">
    <w:pPr>
      <w:pStyle w:val="Header"/>
      <w:tabs>
        <w:tab w:val="clear" w:pos="4153"/>
        <w:tab w:val="clear" w:pos="8306"/>
        <w:tab w:val="right" w:pos="9498"/>
      </w:tabs>
      <w:ind w:right="-45"/>
      <w:jc w:val="right"/>
    </w:pPr>
    <w:r w:rsidRPr="00A33694">
      <w:rPr>
        <w:noProof/>
        <w:lang w:val="en-US"/>
      </w:rPr>
      <w:drawing>
        <wp:anchor distT="0" distB="0" distL="114300" distR="114300" simplePos="0" relativeHeight="251659264" behindDoc="0" locked="0" layoutInCell="0" allowOverlap="1" wp14:anchorId="6B49B8AD" wp14:editId="063EB04C">
          <wp:simplePos x="0" y="0"/>
          <wp:positionH relativeFrom="column">
            <wp:posOffset>-565554</wp:posOffset>
          </wp:positionH>
          <wp:positionV relativeFrom="page">
            <wp:posOffset>190280</wp:posOffset>
          </wp:positionV>
          <wp:extent cx="958850" cy="681836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1133" cy="683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20"/>
    <w:multiLevelType w:val="hybridMultilevel"/>
    <w:tmpl w:val="8EBC5CA2"/>
    <w:lvl w:ilvl="0" w:tplc="E404ED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D5C"/>
    <w:multiLevelType w:val="hybridMultilevel"/>
    <w:tmpl w:val="D6A89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77AAA"/>
    <w:multiLevelType w:val="hybridMultilevel"/>
    <w:tmpl w:val="2AA423DE"/>
    <w:lvl w:ilvl="0" w:tplc="3D92768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71B6"/>
    <w:multiLevelType w:val="hybridMultilevel"/>
    <w:tmpl w:val="2AA423DE"/>
    <w:lvl w:ilvl="0" w:tplc="82289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FA9"/>
    <w:multiLevelType w:val="hybridMultilevel"/>
    <w:tmpl w:val="8EBC5CA2"/>
    <w:lvl w:ilvl="0" w:tplc="82289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66DB"/>
    <w:multiLevelType w:val="hybridMultilevel"/>
    <w:tmpl w:val="2AA423DE"/>
    <w:lvl w:ilvl="0" w:tplc="A328E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1EB5"/>
    <w:multiLevelType w:val="hybridMultilevel"/>
    <w:tmpl w:val="8EBC5CA2"/>
    <w:lvl w:ilvl="0" w:tplc="1D7EE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1239"/>
    <w:multiLevelType w:val="hybridMultilevel"/>
    <w:tmpl w:val="2AA423DE"/>
    <w:lvl w:ilvl="0" w:tplc="782A8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E5D04"/>
    <w:multiLevelType w:val="hybridMultilevel"/>
    <w:tmpl w:val="2AA423DE"/>
    <w:lvl w:ilvl="0" w:tplc="4F6426B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B0791"/>
    <w:multiLevelType w:val="singleLevel"/>
    <w:tmpl w:val="FC26FD1C"/>
    <w:lvl w:ilvl="0">
      <w:start w:val="4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6751B4A"/>
    <w:multiLevelType w:val="singleLevel"/>
    <w:tmpl w:val="1D3AA2EC"/>
    <w:lvl w:ilvl="0">
      <w:start w:val="3"/>
      <w:numFmt w:val="lowerLetter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5C514ECF"/>
    <w:multiLevelType w:val="singleLevel"/>
    <w:tmpl w:val="4042768E"/>
    <w:lvl w:ilvl="0">
      <w:start w:val="4"/>
      <w:numFmt w:val="lowerLetter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2" w15:restartNumberingAfterBreak="0">
    <w:nsid w:val="5DDD22A1"/>
    <w:multiLevelType w:val="singleLevel"/>
    <w:tmpl w:val="898AE75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707F1931"/>
    <w:multiLevelType w:val="singleLevel"/>
    <w:tmpl w:val="3A2E80DA"/>
    <w:lvl w:ilvl="0">
      <w:start w:val="5"/>
      <w:numFmt w:val="lowerLetter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F7"/>
    <w:rsid w:val="00042DD6"/>
    <w:rsid w:val="000A206F"/>
    <w:rsid w:val="001E7090"/>
    <w:rsid w:val="002348F2"/>
    <w:rsid w:val="002349BD"/>
    <w:rsid w:val="00253792"/>
    <w:rsid w:val="00352E8C"/>
    <w:rsid w:val="003D58F7"/>
    <w:rsid w:val="004170CB"/>
    <w:rsid w:val="004D1452"/>
    <w:rsid w:val="00596B38"/>
    <w:rsid w:val="0065611A"/>
    <w:rsid w:val="00673A94"/>
    <w:rsid w:val="006B21D3"/>
    <w:rsid w:val="006E1DE4"/>
    <w:rsid w:val="008303E5"/>
    <w:rsid w:val="0092447A"/>
    <w:rsid w:val="00933B9F"/>
    <w:rsid w:val="00BC69D6"/>
    <w:rsid w:val="00D1092D"/>
    <w:rsid w:val="00E54411"/>
    <w:rsid w:val="00EA2260"/>
    <w:rsid w:val="00EC504D"/>
    <w:rsid w:val="00FA3652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5EEEE58D"/>
  <w15:docId w15:val="{68C89E9A-E72E-4020-84F8-D72F44F8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4D"/>
    <w:rPr>
      <w:lang w:eastAsia="en-US"/>
    </w:rPr>
  </w:style>
  <w:style w:type="paragraph" w:styleId="Heading1">
    <w:name w:val="heading 1"/>
    <w:basedOn w:val="Normal"/>
    <w:next w:val="Normal"/>
    <w:qFormat/>
    <w:rsid w:val="00EC504D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EC504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C504D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EC504D"/>
    <w:pPr>
      <w:keepNext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rsid w:val="00EC504D"/>
    <w:pPr>
      <w:keepNext/>
      <w:spacing w:line="240" w:lineRule="exact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EC504D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0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504D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sid w:val="00EC504D"/>
    <w:rPr>
      <w:rFonts w:ascii="Arial" w:hAnsi="Arial"/>
      <w:b/>
      <w:spacing w:val="-10"/>
      <w:sz w:val="18"/>
    </w:rPr>
  </w:style>
  <w:style w:type="paragraph" w:styleId="BodyText">
    <w:name w:val="Body Text"/>
    <w:basedOn w:val="Normal"/>
    <w:rsid w:val="00EC504D"/>
    <w:pPr>
      <w:spacing w:line="533" w:lineRule="auto"/>
      <w:ind w:left="840" w:right="-120"/>
    </w:pPr>
  </w:style>
  <w:style w:type="paragraph" w:customStyle="1" w:styleId="Logo">
    <w:name w:val="Logo"/>
    <w:basedOn w:val="Normal"/>
    <w:rsid w:val="00EC504D"/>
  </w:style>
  <w:style w:type="paragraph" w:customStyle="1" w:styleId="MessageHeaderLabel">
    <w:name w:val="Message Header Label"/>
    <w:basedOn w:val="MessageHeader"/>
    <w:next w:val="MessageHeader"/>
    <w:rsid w:val="00EC504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="0" w:firstLine="0"/>
    </w:pPr>
    <w:rPr>
      <w:rFonts w:ascii="Garamond" w:hAnsi="Garamond"/>
      <w:caps/>
      <w:spacing w:val="6"/>
      <w:position w:val="6"/>
      <w:sz w:val="14"/>
    </w:rPr>
  </w:style>
  <w:style w:type="paragraph" w:styleId="MessageHeader">
    <w:name w:val="Message Header"/>
    <w:basedOn w:val="Normal"/>
    <w:rsid w:val="00EC5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EnvelopeAddress">
    <w:name w:val="envelope address"/>
    <w:basedOn w:val="Normal"/>
    <w:rsid w:val="00EC504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lang w:val="en-US"/>
    </w:rPr>
  </w:style>
  <w:style w:type="paragraph" w:styleId="EnvelopeReturn">
    <w:name w:val="envelope return"/>
    <w:basedOn w:val="Normal"/>
    <w:rsid w:val="00EC504D"/>
    <w:rPr>
      <w:rFonts w:ascii="Arial" w:hAnsi="Arial"/>
      <w:lang w:val="en-US"/>
    </w:rPr>
  </w:style>
  <w:style w:type="character" w:styleId="PageNumber">
    <w:name w:val="page number"/>
    <w:basedOn w:val="DefaultParagraphFont"/>
    <w:rsid w:val="00EC504D"/>
  </w:style>
  <w:style w:type="paragraph" w:styleId="ListBullet">
    <w:name w:val="List Bullet"/>
    <w:basedOn w:val="Normal"/>
    <w:rsid w:val="00EC504D"/>
    <w:pPr>
      <w:tabs>
        <w:tab w:val="num" w:pos="360"/>
      </w:tabs>
      <w:ind w:left="360" w:hanging="360"/>
    </w:pPr>
  </w:style>
  <w:style w:type="paragraph" w:styleId="BodyTextIndent2">
    <w:name w:val="Body Text Indent 2"/>
    <w:basedOn w:val="Normal"/>
    <w:rsid w:val="00EC504D"/>
    <w:pPr>
      <w:tabs>
        <w:tab w:val="left" w:pos="-1440"/>
        <w:tab w:val="left" w:pos="-720"/>
        <w:tab w:val="left" w:pos="0"/>
        <w:tab w:val="left" w:pos="600"/>
        <w:tab w:val="left" w:pos="6360"/>
      </w:tabs>
      <w:suppressAutoHyphens/>
      <w:ind w:left="600" w:hanging="600"/>
    </w:pPr>
    <w:rPr>
      <w:b/>
    </w:rPr>
  </w:style>
  <w:style w:type="paragraph" w:styleId="BodyTextIndent">
    <w:name w:val="Body Text Indent"/>
    <w:basedOn w:val="Normal"/>
    <w:rsid w:val="00EC504D"/>
    <w:pPr>
      <w:tabs>
        <w:tab w:val="left" w:pos="-1440"/>
        <w:tab w:val="left" w:pos="-720"/>
        <w:tab w:val="left" w:pos="0"/>
        <w:tab w:val="left" w:pos="600"/>
        <w:tab w:val="left" w:pos="6360"/>
      </w:tabs>
      <w:suppressAutoHyphens/>
      <w:ind w:left="600"/>
    </w:pPr>
    <w:rPr>
      <w:rFonts w:ascii="Courier New" w:hAnsi="Courier New"/>
    </w:rPr>
  </w:style>
  <w:style w:type="paragraph" w:styleId="Title">
    <w:name w:val="Title"/>
    <w:basedOn w:val="Normal"/>
    <w:qFormat/>
    <w:rsid w:val="00EC504D"/>
    <w:pPr>
      <w:jc w:val="center"/>
    </w:pPr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04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Fax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Policy Statement May, 2005</vt:lpstr>
    </vt:vector>
  </TitlesOfParts>
  <Company>Pollen Studios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Policy Statement May, 2005</dc:title>
  <dc:creator>SIG</dc:creator>
  <cp:lastModifiedBy>Byrne, Peter</cp:lastModifiedBy>
  <cp:revision>2</cp:revision>
  <cp:lastPrinted>2011-07-21T10:53:00Z</cp:lastPrinted>
  <dcterms:created xsi:type="dcterms:W3CDTF">2019-04-04T15:08:00Z</dcterms:created>
  <dcterms:modified xsi:type="dcterms:W3CDTF">2019-04-04T15:08:00Z</dcterms:modified>
</cp:coreProperties>
</file>