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C3A01" w14:textId="77777777" w:rsidR="000A51DD" w:rsidRDefault="000A51DD" w:rsidP="00E31598">
      <w:pPr>
        <w:pStyle w:val="1Text"/>
        <w:tabs>
          <w:tab w:val="left" w:pos="870"/>
        </w:tabs>
        <w:rPr>
          <w:rFonts w:cs="Arial"/>
          <w:color w:val="000000" w:themeColor="text1"/>
          <w:sz w:val="20"/>
          <w:szCs w:val="20"/>
        </w:rPr>
      </w:pPr>
    </w:p>
    <w:p w14:paraId="13F61731" w14:textId="77777777" w:rsidR="009B712A" w:rsidRDefault="009B712A" w:rsidP="00E31598">
      <w:pPr>
        <w:pStyle w:val="1Text"/>
        <w:tabs>
          <w:tab w:val="left" w:pos="870"/>
        </w:tabs>
        <w:rPr>
          <w:rFonts w:cs="Arial"/>
          <w:b/>
          <w:color w:val="000000" w:themeColor="text1"/>
          <w:sz w:val="20"/>
          <w:szCs w:val="20"/>
        </w:rPr>
      </w:pPr>
    </w:p>
    <w:p w14:paraId="19148C42" w14:textId="52C96A0B" w:rsidR="00E31598" w:rsidRPr="009B712A" w:rsidRDefault="00E31598" w:rsidP="00E31598">
      <w:pPr>
        <w:pStyle w:val="1Text"/>
        <w:tabs>
          <w:tab w:val="left" w:pos="870"/>
        </w:tabs>
        <w:rPr>
          <w:rFonts w:cs="Arial"/>
          <w:b/>
          <w:color w:val="000000" w:themeColor="text1"/>
          <w:sz w:val="20"/>
          <w:szCs w:val="20"/>
        </w:rPr>
      </w:pPr>
      <w:r w:rsidRPr="009B712A">
        <w:rPr>
          <w:rFonts w:cs="Arial"/>
          <w:b/>
          <w:color w:val="000000" w:themeColor="text1"/>
          <w:sz w:val="20"/>
          <w:szCs w:val="20"/>
        </w:rPr>
        <w:t>This is the statement of general policy and arrangements for Wicks Manor Pork</w:t>
      </w:r>
    </w:p>
    <w:p w14:paraId="7264DEBC" w14:textId="77777777" w:rsidR="009B712A" w:rsidRPr="009C7F0E" w:rsidRDefault="009B712A" w:rsidP="005700DD">
      <w:pPr>
        <w:spacing w:line="240" w:lineRule="auto"/>
        <w:rPr>
          <w:noProof/>
          <w:color w:val="161A61"/>
          <w:sz w:val="20"/>
          <w:szCs w:val="20"/>
          <w:lang w:val="en-GB" w:eastAsia="en-GB"/>
        </w:rPr>
      </w:pPr>
    </w:p>
    <w:tbl>
      <w:tblPr>
        <w:tblStyle w:val="TableGrid"/>
        <w:tblpPr w:leftFromText="180" w:rightFromText="180" w:vertAnchor="text" w:horzAnchor="margin" w:tblpXSpec="center" w:tblpY="21"/>
        <w:tblOverlap w:val="never"/>
        <w:tblW w:w="0" w:type="auto"/>
        <w:tblLayout w:type="fixed"/>
        <w:tblLook w:val="04A0" w:firstRow="1" w:lastRow="0" w:firstColumn="1" w:lastColumn="0" w:noHBand="0" w:noVBand="1"/>
      </w:tblPr>
      <w:tblGrid>
        <w:gridCol w:w="6487"/>
        <w:gridCol w:w="3969"/>
      </w:tblGrid>
      <w:tr w:rsidR="00E31598" w14:paraId="73A3ADF2" w14:textId="77777777" w:rsidTr="00E31598">
        <w:trPr>
          <w:trHeight w:val="338"/>
        </w:trPr>
        <w:tc>
          <w:tcPr>
            <w:tcW w:w="6487" w:type="dxa"/>
            <w:vAlign w:val="center"/>
          </w:tcPr>
          <w:p w14:paraId="07A6C4D4" w14:textId="77777777" w:rsidR="00E31598" w:rsidRDefault="00E31598" w:rsidP="00E31598">
            <w:pPr>
              <w:pStyle w:val="1Text"/>
              <w:tabs>
                <w:tab w:val="left" w:pos="870"/>
              </w:tabs>
              <w:rPr>
                <w:rFonts w:cs="Arial"/>
                <w:color w:val="000000" w:themeColor="text1"/>
                <w:sz w:val="20"/>
                <w:szCs w:val="20"/>
              </w:rPr>
            </w:pPr>
            <w:r>
              <w:rPr>
                <w:rFonts w:cs="Arial"/>
                <w:color w:val="000000" w:themeColor="text1"/>
                <w:sz w:val="20"/>
                <w:szCs w:val="20"/>
              </w:rPr>
              <w:t>Overall and final responsibility for health and safety is that of</w:t>
            </w:r>
          </w:p>
        </w:tc>
        <w:tc>
          <w:tcPr>
            <w:tcW w:w="3969" w:type="dxa"/>
            <w:vAlign w:val="center"/>
          </w:tcPr>
          <w:p w14:paraId="23D9BFE6" w14:textId="5DF84A45" w:rsidR="00E31598" w:rsidRDefault="00E31598" w:rsidP="00E31598">
            <w:pPr>
              <w:pStyle w:val="1Text"/>
              <w:tabs>
                <w:tab w:val="left" w:pos="870"/>
              </w:tabs>
              <w:rPr>
                <w:rFonts w:cs="Arial"/>
                <w:color w:val="000000" w:themeColor="text1"/>
                <w:sz w:val="20"/>
                <w:szCs w:val="20"/>
              </w:rPr>
            </w:pPr>
            <w:r>
              <w:rPr>
                <w:rFonts w:cs="Arial"/>
                <w:color w:val="000000" w:themeColor="text1"/>
                <w:sz w:val="20"/>
                <w:szCs w:val="20"/>
              </w:rPr>
              <w:t xml:space="preserve">Fergus Howie </w:t>
            </w:r>
            <w:r w:rsidR="00B102C2">
              <w:rPr>
                <w:rFonts w:cs="Arial"/>
                <w:color w:val="000000" w:themeColor="text1"/>
                <w:sz w:val="20"/>
                <w:szCs w:val="20"/>
              </w:rPr>
              <w:t>(</w:t>
            </w:r>
            <w:r>
              <w:rPr>
                <w:rFonts w:cs="Arial"/>
                <w:color w:val="000000" w:themeColor="text1"/>
                <w:sz w:val="20"/>
                <w:szCs w:val="20"/>
              </w:rPr>
              <w:t>Managing Director</w:t>
            </w:r>
            <w:r w:rsidR="00B102C2">
              <w:rPr>
                <w:rFonts w:cs="Arial"/>
                <w:color w:val="000000" w:themeColor="text1"/>
                <w:sz w:val="20"/>
                <w:szCs w:val="20"/>
              </w:rPr>
              <w:t>)</w:t>
            </w:r>
          </w:p>
        </w:tc>
      </w:tr>
      <w:tr w:rsidR="00E31598" w14:paraId="63A6DE6C" w14:textId="77777777" w:rsidTr="00E31598">
        <w:trPr>
          <w:trHeight w:val="569"/>
        </w:trPr>
        <w:tc>
          <w:tcPr>
            <w:tcW w:w="6487" w:type="dxa"/>
            <w:vAlign w:val="center"/>
          </w:tcPr>
          <w:p w14:paraId="6955237C" w14:textId="77777777" w:rsidR="00E31598" w:rsidRDefault="00E31598" w:rsidP="00E31598">
            <w:pPr>
              <w:pStyle w:val="1Text"/>
              <w:tabs>
                <w:tab w:val="left" w:pos="870"/>
              </w:tabs>
              <w:rPr>
                <w:rFonts w:cs="Arial"/>
                <w:color w:val="000000" w:themeColor="text1"/>
                <w:sz w:val="20"/>
                <w:szCs w:val="20"/>
              </w:rPr>
            </w:pPr>
            <w:r>
              <w:rPr>
                <w:rFonts w:cs="Arial"/>
                <w:color w:val="000000" w:themeColor="text1"/>
                <w:sz w:val="20"/>
                <w:szCs w:val="20"/>
              </w:rPr>
              <w:t>Day-to-day responsibility for ensuring this policy is put into practice is delegated to</w:t>
            </w:r>
          </w:p>
        </w:tc>
        <w:tc>
          <w:tcPr>
            <w:tcW w:w="3969" w:type="dxa"/>
            <w:vAlign w:val="center"/>
          </w:tcPr>
          <w:p w14:paraId="023F2E95" w14:textId="7F44216D" w:rsidR="00E31598" w:rsidRDefault="00E31598" w:rsidP="00E31598">
            <w:pPr>
              <w:pStyle w:val="1Text"/>
              <w:tabs>
                <w:tab w:val="left" w:pos="870"/>
              </w:tabs>
              <w:rPr>
                <w:rFonts w:cs="Arial"/>
                <w:color w:val="000000" w:themeColor="text1"/>
                <w:sz w:val="20"/>
                <w:szCs w:val="20"/>
              </w:rPr>
            </w:pPr>
            <w:r>
              <w:rPr>
                <w:rFonts w:cs="Arial"/>
                <w:color w:val="000000" w:themeColor="text1"/>
                <w:sz w:val="20"/>
                <w:szCs w:val="20"/>
              </w:rPr>
              <w:t xml:space="preserve">Eleanor Barnes </w:t>
            </w:r>
            <w:r w:rsidR="00B102C2">
              <w:rPr>
                <w:rFonts w:cs="Arial"/>
                <w:color w:val="000000" w:themeColor="text1"/>
                <w:sz w:val="20"/>
                <w:szCs w:val="20"/>
              </w:rPr>
              <w:t>(</w:t>
            </w:r>
            <w:r>
              <w:rPr>
                <w:rFonts w:cs="Arial"/>
                <w:color w:val="000000" w:themeColor="text1"/>
                <w:sz w:val="20"/>
                <w:szCs w:val="20"/>
              </w:rPr>
              <w:t>Technical Assistant</w:t>
            </w:r>
            <w:r w:rsidR="00B102C2">
              <w:rPr>
                <w:rFonts w:cs="Arial"/>
                <w:color w:val="000000" w:themeColor="text1"/>
                <w:sz w:val="20"/>
                <w:szCs w:val="20"/>
              </w:rPr>
              <w:t>)</w:t>
            </w:r>
          </w:p>
          <w:p w14:paraId="4CEAB822" w14:textId="2502ED6F" w:rsidR="00E31598" w:rsidRDefault="00E31598" w:rsidP="00E31598">
            <w:pPr>
              <w:pStyle w:val="1Text"/>
              <w:tabs>
                <w:tab w:val="left" w:pos="870"/>
              </w:tabs>
              <w:rPr>
                <w:rFonts w:cs="Arial"/>
                <w:color w:val="000000" w:themeColor="text1"/>
                <w:sz w:val="20"/>
                <w:szCs w:val="20"/>
              </w:rPr>
            </w:pPr>
            <w:r>
              <w:rPr>
                <w:rFonts w:cs="Arial"/>
                <w:color w:val="000000" w:themeColor="text1"/>
                <w:sz w:val="20"/>
                <w:szCs w:val="20"/>
              </w:rPr>
              <w:t xml:space="preserve">Graeme Mitchell </w:t>
            </w:r>
            <w:r w:rsidR="00B102C2">
              <w:rPr>
                <w:rFonts w:cs="Arial"/>
                <w:color w:val="000000" w:themeColor="text1"/>
                <w:sz w:val="20"/>
                <w:szCs w:val="20"/>
              </w:rPr>
              <w:t>(</w:t>
            </w:r>
            <w:r>
              <w:rPr>
                <w:rFonts w:cs="Arial"/>
                <w:color w:val="000000" w:themeColor="text1"/>
                <w:sz w:val="20"/>
                <w:szCs w:val="20"/>
              </w:rPr>
              <w:t>Production Director</w:t>
            </w:r>
            <w:r w:rsidR="00B102C2">
              <w:rPr>
                <w:rFonts w:cs="Arial"/>
                <w:color w:val="000000" w:themeColor="text1"/>
                <w:sz w:val="20"/>
                <w:szCs w:val="20"/>
              </w:rPr>
              <w:t>)</w:t>
            </w:r>
          </w:p>
        </w:tc>
      </w:tr>
    </w:tbl>
    <w:p w14:paraId="7DB8ACA5" w14:textId="77777777" w:rsidR="009B712A" w:rsidRDefault="009B712A" w:rsidP="005700DD">
      <w:pPr>
        <w:spacing w:line="240" w:lineRule="auto"/>
        <w:rPr>
          <w:noProof/>
          <w:color w:val="161A61"/>
          <w:sz w:val="20"/>
          <w:szCs w:val="20"/>
          <w:lang w:val="en-GB" w:eastAsia="en-GB"/>
        </w:rPr>
      </w:pPr>
    </w:p>
    <w:tbl>
      <w:tblPr>
        <w:tblStyle w:val="TableGrid"/>
        <w:tblW w:w="0" w:type="auto"/>
        <w:jc w:val="center"/>
        <w:tblLook w:val="04A0" w:firstRow="1" w:lastRow="0" w:firstColumn="1" w:lastColumn="0" w:noHBand="0" w:noVBand="1"/>
      </w:tblPr>
      <w:tblGrid>
        <w:gridCol w:w="10429"/>
      </w:tblGrid>
      <w:tr w:rsidR="00074E51" w14:paraId="30E4B2FB" w14:textId="77777777" w:rsidTr="00074E51">
        <w:trPr>
          <w:jc w:val="center"/>
        </w:trPr>
        <w:tc>
          <w:tcPr>
            <w:tcW w:w="10429" w:type="dxa"/>
          </w:tcPr>
          <w:p w14:paraId="50EB7687" w14:textId="77777777" w:rsidR="009B712A" w:rsidRDefault="009B712A" w:rsidP="00074E51">
            <w:pPr>
              <w:rPr>
                <w:b/>
                <w:sz w:val="20"/>
                <w:szCs w:val="20"/>
              </w:rPr>
            </w:pPr>
          </w:p>
          <w:p w14:paraId="438D4DE2" w14:textId="656E3B72" w:rsidR="00074E51" w:rsidRPr="008E74C2" w:rsidRDefault="00074E51" w:rsidP="00074E51">
            <w:pPr>
              <w:rPr>
                <w:b/>
                <w:sz w:val="20"/>
                <w:szCs w:val="20"/>
              </w:rPr>
            </w:pPr>
            <w:r w:rsidRPr="008E74C2">
              <w:rPr>
                <w:b/>
                <w:sz w:val="20"/>
                <w:szCs w:val="20"/>
              </w:rPr>
              <w:t>Employer Statement</w:t>
            </w:r>
          </w:p>
          <w:p w14:paraId="1EF1A0D5" w14:textId="77777777" w:rsidR="00074E51" w:rsidRPr="008E74C2" w:rsidRDefault="00074E51" w:rsidP="00074E51">
            <w:pPr>
              <w:rPr>
                <w:sz w:val="20"/>
                <w:szCs w:val="20"/>
              </w:rPr>
            </w:pPr>
          </w:p>
          <w:p w14:paraId="36B3DB07" w14:textId="77777777" w:rsidR="00074E51" w:rsidRPr="008E74C2" w:rsidRDefault="00074E51" w:rsidP="00074E51">
            <w:pPr>
              <w:rPr>
                <w:sz w:val="20"/>
                <w:szCs w:val="20"/>
              </w:rPr>
            </w:pPr>
            <w:r w:rsidRPr="008E74C2">
              <w:rPr>
                <w:sz w:val="20"/>
                <w:szCs w:val="20"/>
              </w:rPr>
              <w:t>It is our aim to prevent accidents and cases of work-related ill health, as well as to provide adequate control of health and safety risks arising from work activities. We will achieve this by undertaking relevant risk assessments and ensuring action required to remove/control risks will be carried out. We will check that the implemented actions have removed/reduced the risks and will report the findings of the risk assessments to all relevant employees. We will review assessments annually or when the work activity changes, whichever is soonest. The individuals identified in this policy have been allocated specific responsibilities.</w:t>
            </w:r>
          </w:p>
          <w:p w14:paraId="7DB20131" w14:textId="77777777" w:rsidR="00074E51" w:rsidRDefault="00074E51" w:rsidP="005700DD">
            <w:pPr>
              <w:spacing w:line="240" w:lineRule="auto"/>
              <w:rPr>
                <w:noProof/>
                <w:color w:val="161A61"/>
                <w:sz w:val="20"/>
                <w:szCs w:val="20"/>
                <w:lang w:val="en-GB" w:eastAsia="en-GB"/>
              </w:rPr>
            </w:pPr>
          </w:p>
        </w:tc>
      </w:tr>
    </w:tbl>
    <w:p w14:paraId="70E56C0D" w14:textId="77777777" w:rsidR="009B712A" w:rsidRPr="008E74C2" w:rsidRDefault="009B712A">
      <w:pPr>
        <w:rPr>
          <w:sz w:val="20"/>
          <w:szCs w:val="20"/>
        </w:rPr>
      </w:pPr>
    </w:p>
    <w:tbl>
      <w:tblPr>
        <w:tblW w:w="10371" w:type="dxa"/>
        <w:jc w:val="center"/>
        <w:tblBorders>
          <w:top w:val="single" w:sz="2" w:space="0" w:color="007134"/>
          <w:left w:val="single" w:sz="2" w:space="0" w:color="007134"/>
          <w:bottom w:val="single" w:sz="2" w:space="0" w:color="007134"/>
          <w:right w:val="single" w:sz="2" w:space="0" w:color="007134"/>
          <w:insideH w:val="single" w:sz="2" w:space="0" w:color="007134"/>
          <w:insideV w:val="single" w:sz="2" w:space="0" w:color="007134"/>
        </w:tblBorders>
        <w:tblLayout w:type="fixed"/>
        <w:tblLook w:val="01E0" w:firstRow="1" w:lastRow="1" w:firstColumn="1" w:lastColumn="1" w:noHBand="0" w:noVBand="0"/>
      </w:tblPr>
      <w:tblGrid>
        <w:gridCol w:w="2930"/>
        <w:gridCol w:w="3544"/>
        <w:gridCol w:w="3897"/>
      </w:tblGrid>
      <w:tr w:rsidR="001F690C" w:rsidRPr="008E74C2" w14:paraId="62952039" w14:textId="77777777" w:rsidTr="00EA7A4A">
        <w:trPr>
          <w:trHeight w:val="524"/>
          <w:jc w:val="center"/>
        </w:trPr>
        <w:tc>
          <w:tcPr>
            <w:tcW w:w="29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537B5413" w14:textId="533C346B" w:rsidR="001F690C" w:rsidRPr="008E74C2" w:rsidRDefault="001F690C" w:rsidP="009C7F0E">
            <w:pPr>
              <w:pStyle w:val="1Text"/>
              <w:rPr>
                <w:rFonts w:cs="Arial"/>
                <w:b/>
                <w:sz w:val="20"/>
                <w:szCs w:val="20"/>
              </w:rPr>
            </w:pPr>
            <w:r w:rsidRPr="008E74C2">
              <w:rPr>
                <w:rFonts w:cs="Arial"/>
                <w:b/>
                <w:sz w:val="20"/>
                <w:szCs w:val="20"/>
              </w:rPr>
              <w:t>Statement of general policy</w:t>
            </w:r>
          </w:p>
        </w:tc>
        <w:tc>
          <w:tcPr>
            <w:tcW w:w="35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D554F78" w14:textId="65326F69" w:rsidR="001F690C" w:rsidRPr="008E74C2" w:rsidRDefault="00EA7A4A" w:rsidP="009C7F0E">
            <w:pPr>
              <w:pStyle w:val="1Text"/>
              <w:rPr>
                <w:rFonts w:cs="Arial"/>
                <w:b/>
                <w:sz w:val="20"/>
                <w:szCs w:val="20"/>
              </w:rPr>
            </w:pPr>
            <w:r w:rsidRPr="008E74C2">
              <w:rPr>
                <w:rFonts w:cs="Arial"/>
                <w:b/>
                <w:sz w:val="20"/>
                <w:szCs w:val="20"/>
              </w:rPr>
              <w:t>Personnel r</w:t>
            </w:r>
            <w:r w:rsidR="001F690C" w:rsidRPr="008E74C2">
              <w:rPr>
                <w:rFonts w:cs="Arial"/>
                <w:b/>
                <w:sz w:val="20"/>
                <w:szCs w:val="20"/>
              </w:rPr>
              <w:t>esponsib</w:t>
            </w:r>
            <w:r w:rsidRPr="008E74C2">
              <w:rPr>
                <w:rFonts w:cs="Arial"/>
                <w:b/>
                <w:sz w:val="20"/>
                <w:szCs w:val="20"/>
              </w:rPr>
              <w:t>le</w:t>
            </w:r>
          </w:p>
        </w:tc>
        <w:tc>
          <w:tcPr>
            <w:tcW w:w="38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1BAD4DFA" w14:textId="56777BB0" w:rsidR="001F690C" w:rsidRPr="008E74C2" w:rsidRDefault="001F690C" w:rsidP="00CB05DD">
            <w:pPr>
              <w:pStyle w:val="1Text"/>
              <w:rPr>
                <w:rFonts w:cs="Arial"/>
                <w:b/>
                <w:sz w:val="20"/>
                <w:szCs w:val="20"/>
              </w:rPr>
            </w:pPr>
            <w:r w:rsidRPr="008E74C2">
              <w:rPr>
                <w:rFonts w:cs="Arial"/>
                <w:b/>
                <w:sz w:val="20"/>
                <w:szCs w:val="20"/>
              </w:rPr>
              <w:t>Action/Arrangements</w:t>
            </w:r>
          </w:p>
        </w:tc>
      </w:tr>
      <w:tr w:rsidR="001F690C" w:rsidRPr="009C7F0E" w14:paraId="7608CEB3" w14:textId="77777777" w:rsidTr="009B712A">
        <w:trPr>
          <w:trHeight w:val="2059"/>
          <w:jc w:val="center"/>
        </w:trPr>
        <w:tc>
          <w:tcPr>
            <w:tcW w:w="29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197784B" w14:textId="6B35C8D3" w:rsidR="001F690C" w:rsidRPr="009C7F0E" w:rsidRDefault="001F690C" w:rsidP="001243E1">
            <w:pPr>
              <w:pStyle w:val="1Text"/>
              <w:rPr>
                <w:rFonts w:cs="Arial"/>
                <w:sz w:val="20"/>
                <w:szCs w:val="20"/>
              </w:rPr>
            </w:pPr>
            <w:r w:rsidRPr="009C7F0E">
              <w:rPr>
                <w:rFonts w:cs="Arial"/>
                <w:sz w:val="20"/>
                <w:szCs w:val="20"/>
              </w:rPr>
              <w:t>Provide clear instructions and information, and adequate training, to ensure employees are competent to do their work</w:t>
            </w:r>
            <w:r w:rsidR="009C7F0E">
              <w:rPr>
                <w:rFonts w:cs="Arial"/>
                <w:sz w:val="20"/>
                <w:szCs w:val="20"/>
              </w:rPr>
              <w:t>.</w:t>
            </w:r>
          </w:p>
        </w:tc>
        <w:tc>
          <w:tcPr>
            <w:tcW w:w="35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F653D0D" w14:textId="77777777" w:rsidR="008E74C2" w:rsidRDefault="008E74C2" w:rsidP="001243E1">
            <w:pPr>
              <w:pStyle w:val="1Text"/>
              <w:rPr>
                <w:rFonts w:cs="Arial"/>
                <w:sz w:val="20"/>
                <w:szCs w:val="20"/>
              </w:rPr>
            </w:pPr>
            <w:r>
              <w:rPr>
                <w:rFonts w:cs="Arial"/>
                <w:sz w:val="20"/>
                <w:szCs w:val="20"/>
              </w:rPr>
              <w:t>David Couldrey (Technical Director)</w:t>
            </w:r>
          </w:p>
          <w:p w14:paraId="2AEE9589" w14:textId="7913200B" w:rsidR="001F690C" w:rsidRDefault="008E74C2" w:rsidP="001243E1">
            <w:pPr>
              <w:pStyle w:val="1Text"/>
              <w:rPr>
                <w:rFonts w:cs="Arial"/>
                <w:sz w:val="20"/>
                <w:szCs w:val="20"/>
              </w:rPr>
            </w:pPr>
            <w:r>
              <w:rPr>
                <w:rFonts w:cs="Arial"/>
                <w:sz w:val="20"/>
                <w:szCs w:val="20"/>
              </w:rPr>
              <w:t>Eleanor Barnes (Technical Assistant)</w:t>
            </w:r>
          </w:p>
          <w:p w14:paraId="6DC14872" w14:textId="0BC02F13" w:rsidR="008E74C2" w:rsidRPr="009C7F0E" w:rsidRDefault="008E74C2" w:rsidP="001243E1">
            <w:pPr>
              <w:pStyle w:val="1Text"/>
              <w:rPr>
                <w:rFonts w:cs="Arial"/>
                <w:sz w:val="20"/>
                <w:szCs w:val="20"/>
              </w:rPr>
            </w:pPr>
            <w:r>
              <w:rPr>
                <w:rFonts w:cs="Arial"/>
                <w:sz w:val="20"/>
                <w:szCs w:val="20"/>
              </w:rPr>
              <w:t>Alison King (Technical Assistant)</w:t>
            </w:r>
          </w:p>
          <w:p w14:paraId="1DEB7CC5" w14:textId="6BD7B2C1" w:rsidR="008E74C2" w:rsidRDefault="008E74C2" w:rsidP="008E74C2">
            <w:pPr>
              <w:pStyle w:val="1Text"/>
              <w:rPr>
                <w:rFonts w:cs="Arial"/>
                <w:sz w:val="20"/>
                <w:szCs w:val="20"/>
              </w:rPr>
            </w:pPr>
            <w:r>
              <w:rPr>
                <w:rFonts w:cs="Arial"/>
                <w:sz w:val="20"/>
                <w:szCs w:val="20"/>
              </w:rPr>
              <w:t>Graeme Mitchell (Production Director)</w:t>
            </w:r>
          </w:p>
          <w:p w14:paraId="4CF17C77" w14:textId="4457CB46" w:rsidR="008E74C2" w:rsidRDefault="00CB05DD" w:rsidP="008E74C2">
            <w:pPr>
              <w:pStyle w:val="1Text"/>
              <w:rPr>
                <w:rFonts w:cs="Arial"/>
                <w:sz w:val="20"/>
                <w:szCs w:val="20"/>
              </w:rPr>
            </w:pPr>
            <w:r>
              <w:rPr>
                <w:rFonts w:cs="Arial"/>
                <w:sz w:val="20"/>
                <w:szCs w:val="20"/>
              </w:rPr>
              <w:t>Joe Mitchell</w:t>
            </w:r>
            <w:r w:rsidR="008E74C2">
              <w:rPr>
                <w:rFonts w:cs="Arial"/>
                <w:sz w:val="20"/>
                <w:szCs w:val="20"/>
              </w:rPr>
              <w:t xml:space="preserve"> (Factory Manager)</w:t>
            </w:r>
          </w:p>
          <w:p w14:paraId="19D43E0A" w14:textId="0BE4419A" w:rsidR="002B1A59" w:rsidRPr="009C7F0E" w:rsidRDefault="008E74C2" w:rsidP="001243E1">
            <w:pPr>
              <w:pStyle w:val="1Text"/>
              <w:rPr>
                <w:rFonts w:cs="Arial"/>
                <w:sz w:val="20"/>
                <w:szCs w:val="20"/>
              </w:rPr>
            </w:pPr>
            <w:r>
              <w:rPr>
                <w:rFonts w:cs="Arial"/>
                <w:sz w:val="20"/>
                <w:szCs w:val="20"/>
              </w:rPr>
              <w:t xml:space="preserve">All Team Leaders </w:t>
            </w:r>
          </w:p>
        </w:tc>
        <w:tc>
          <w:tcPr>
            <w:tcW w:w="38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1898BCF" w14:textId="4A8ABEB9" w:rsidR="00074E51" w:rsidRPr="00074E51" w:rsidRDefault="00074E51" w:rsidP="00074E51">
            <w:pPr>
              <w:pStyle w:val="1Text"/>
              <w:numPr>
                <w:ilvl w:val="0"/>
                <w:numId w:val="6"/>
              </w:numPr>
              <w:rPr>
                <w:rFonts w:cs="Arial"/>
                <w:sz w:val="20"/>
                <w:szCs w:val="20"/>
              </w:rPr>
            </w:pPr>
            <w:r w:rsidRPr="00074E51">
              <w:rPr>
                <w:sz w:val="20"/>
                <w:szCs w:val="20"/>
              </w:rPr>
              <w:t>Identify and provide relevant health and safety information, instruction and training.</w:t>
            </w:r>
          </w:p>
          <w:p w14:paraId="45EB7C35" w14:textId="03AC5DDE" w:rsidR="001F690C" w:rsidRPr="00074E51" w:rsidRDefault="00074E51" w:rsidP="001243E1">
            <w:pPr>
              <w:pStyle w:val="1Text"/>
              <w:numPr>
                <w:ilvl w:val="0"/>
                <w:numId w:val="6"/>
              </w:numPr>
              <w:rPr>
                <w:rFonts w:cs="Arial"/>
                <w:sz w:val="20"/>
                <w:szCs w:val="20"/>
              </w:rPr>
            </w:pPr>
            <w:r w:rsidRPr="00074E51">
              <w:rPr>
                <w:sz w:val="20"/>
                <w:szCs w:val="20"/>
              </w:rPr>
              <w:t>Ensure that an adequate level of supervision is provided for all staff members and young workers/trainees.</w:t>
            </w:r>
          </w:p>
        </w:tc>
      </w:tr>
      <w:tr w:rsidR="001F690C" w:rsidRPr="009C7F0E" w14:paraId="60FB18CC" w14:textId="77777777" w:rsidTr="009B712A">
        <w:trPr>
          <w:trHeight w:val="1097"/>
          <w:jc w:val="center"/>
        </w:trPr>
        <w:tc>
          <w:tcPr>
            <w:tcW w:w="29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AEE93E0" w14:textId="6A1C83D8" w:rsidR="001F690C" w:rsidRPr="009C7F0E" w:rsidRDefault="001F690C" w:rsidP="001243E1">
            <w:pPr>
              <w:pStyle w:val="1Text"/>
              <w:rPr>
                <w:rFonts w:cs="Arial"/>
                <w:sz w:val="20"/>
                <w:szCs w:val="20"/>
              </w:rPr>
            </w:pPr>
            <w:r w:rsidRPr="009C7F0E">
              <w:rPr>
                <w:rFonts w:cs="Arial"/>
                <w:sz w:val="20"/>
                <w:szCs w:val="20"/>
              </w:rPr>
              <w:t>Engage and consult with employees on day-to-day health and safety conditions</w:t>
            </w:r>
            <w:r w:rsidR="009C7F0E">
              <w:rPr>
                <w:rFonts w:cs="Arial"/>
                <w:sz w:val="20"/>
                <w:szCs w:val="20"/>
              </w:rPr>
              <w:t>.</w:t>
            </w:r>
          </w:p>
        </w:tc>
        <w:tc>
          <w:tcPr>
            <w:tcW w:w="35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6A0AFC5" w14:textId="77777777" w:rsidR="00074E51" w:rsidRPr="00533BE0" w:rsidRDefault="00074E51" w:rsidP="00074E51">
            <w:pPr>
              <w:pStyle w:val="1Text"/>
              <w:rPr>
                <w:rFonts w:cs="Arial"/>
                <w:sz w:val="20"/>
                <w:szCs w:val="20"/>
              </w:rPr>
            </w:pPr>
            <w:r>
              <w:rPr>
                <w:rFonts w:cs="Arial"/>
                <w:sz w:val="20"/>
                <w:szCs w:val="20"/>
              </w:rPr>
              <w:t>Eleanor Barnes (Technical Assistant)</w:t>
            </w:r>
          </w:p>
          <w:p w14:paraId="14C416D5" w14:textId="77777777" w:rsidR="00074E51" w:rsidRPr="00533BE0" w:rsidRDefault="00074E51" w:rsidP="00074E51">
            <w:pPr>
              <w:pStyle w:val="1Text"/>
              <w:rPr>
                <w:rFonts w:cs="Arial"/>
                <w:sz w:val="20"/>
                <w:szCs w:val="20"/>
              </w:rPr>
            </w:pPr>
            <w:r>
              <w:rPr>
                <w:rFonts w:cs="Arial"/>
                <w:sz w:val="20"/>
                <w:szCs w:val="20"/>
              </w:rPr>
              <w:t>Graeme Mitchell (Production Director)</w:t>
            </w:r>
          </w:p>
          <w:p w14:paraId="31452BBF" w14:textId="77777777" w:rsidR="001F690C" w:rsidRPr="00533BE0" w:rsidRDefault="001F690C" w:rsidP="00074E51">
            <w:pPr>
              <w:pStyle w:val="1Text"/>
              <w:rPr>
                <w:rFonts w:cs="Arial"/>
                <w:sz w:val="20"/>
                <w:szCs w:val="20"/>
              </w:rPr>
            </w:pPr>
          </w:p>
        </w:tc>
        <w:tc>
          <w:tcPr>
            <w:tcW w:w="38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5192706" w14:textId="1B7BA961" w:rsidR="00871F0F" w:rsidRPr="00074E51" w:rsidRDefault="00871F0F" w:rsidP="00074E51">
            <w:pPr>
              <w:pStyle w:val="1Text"/>
              <w:numPr>
                <w:ilvl w:val="0"/>
                <w:numId w:val="5"/>
              </w:numPr>
              <w:rPr>
                <w:rFonts w:cs="Arial"/>
                <w:sz w:val="20"/>
                <w:szCs w:val="20"/>
              </w:rPr>
            </w:pPr>
            <w:r w:rsidRPr="00871F0F">
              <w:rPr>
                <w:sz w:val="20"/>
                <w:szCs w:val="20"/>
              </w:rPr>
              <w:t>Ensure all employees are aware to raise any health and safety concerns they have with their manager</w:t>
            </w:r>
            <w:r w:rsidR="00074E51">
              <w:rPr>
                <w:sz w:val="20"/>
                <w:szCs w:val="20"/>
              </w:rPr>
              <w:t xml:space="preserve"> or through a near miss report form</w:t>
            </w:r>
            <w:r w:rsidRPr="00871F0F">
              <w:rPr>
                <w:sz w:val="20"/>
                <w:szCs w:val="20"/>
              </w:rPr>
              <w:t>.</w:t>
            </w:r>
          </w:p>
        </w:tc>
      </w:tr>
      <w:tr w:rsidR="001F690C" w:rsidRPr="009C7F0E" w14:paraId="1C0004EE" w14:textId="77777777" w:rsidTr="009B712A">
        <w:trPr>
          <w:trHeight w:val="2544"/>
          <w:jc w:val="center"/>
        </w:trPr>
        <w:tc>
          <w:tcPr>
            <w:tcW w:w="29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BF3419F" w14:textId="2024432C" w:rsidR="001F690C" w:rsidRPr="009C7F0E" w:rsidRDefault="001F690C" w:rsidP="001243E1">
            <w:pPr>
              <w:rPr>
                <w:rFonts w:cs="Arial"/>
                <w:sz w:val="20"/>
                <w:szCs w:val="20"/>
              </w:rPr>
            </w:pPr>
            <w:r w:rsidRPr="009C7F0E">
              <w:rPr>
                <w:rFonts w:cs="Arial"/>
                <w:sz w:val="20"/>
                <w:szCs w:val="20"/>
              </w:rPr>
              <w:t>Implement emergency procedures in case of fire or other significant incident.</w:t>
            </w:r>
          </w:p>
        </w:tc>
        <w:tc>
          <w:tcPr>
            <w:tcW w:w="35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E293FBC" w14:textId="076D6658" w:rsidR="001F690C" w:rsidRPr="00533BE0" w:rsidRDefault="008C49FF" w:rsidP="001243E1">
            <w:pPr>
              <w:pStyle w:val="1Text"/>
              <w:rPr>
                <w:rFonts w:cs="Arial"/>
                <w:sz w:val="20"/>
                <w:szCs w:val="20"/>
              </w:rPr>
            </w:pPr>
            <w:r>
              <w:rPr>
                <w:rFonts w:cs="Arial"/>
                <w:sz w:val="20"/>
                <w:szCs w:val="20"/>
              </w:rPr>
              <w:t>Graeme Mitchell (Production Director)</w:t>
            </w:r>
          </w:p>
          <w:p w14:paraId="7557D7A4" w14:textId="24128AB6" w:rsidR="001F690C" w:rsidRPr="00533BE0" w:rsidRDefault="008E74C2" w:rsidP="001243E1">
            <w:pPr>
              <w:pStyle w:val="1Text"/>
              <w:rPr>
                <w:rFonts w:cs="Arial"/>
                <w:sz w:val="20"/>
                <w:szCs w:val="20"/>
              </w:rPr>
            </w:pPr>
            <w:r>
              <w:rPr>
                <w:rFonts w:cs="Arial"/>
                <w:sz w:val="20"/>
                <w:szCs w:val="20"/>
              </w:rPr>
              <w:t>Eleanor Barnes (Technical Assistant)</w:t>
            </w:r>
          </w:p>
        </w:tc>
        <w:tc>
          <w:tcPr>
            <w:tcW w:w="38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3A2BE57" w14:textId="77777777" w:rsidR="00533BE0" w:rsidRPr="00533BE0" w:rsidRDefault="00533BE0" w:rsidP="00533BE0">
            <w:pPr>
              <w:pStyle w:val="ListParagraph"/>
              <w:numPr>
                <w:ilvl w:val="0"/>
                <w:numId w:val="4"/>
              </w:numPr>
              <w:rPr>
                <w:rFonts w:cs="Arial"/>
                <w:sz w:val="20"/>
                <w:szCs w:val="20"/>
              </w:rPr>
            </w:pPr>
            <w:r w:rsidRPr="00533BE0">
              <w:rPr>
                <w:sz w:val="20"/>
                <w:szCs w:val="20"/>
              </w:rPr>
              <w:t>Ensure that emergency plans are developed and brought to the attention of all staff and non-staff members who access the premises.</w:t>
            </w:r>
          </w:p>
          <w:p w14:paraId="4C15B4E3" w14:textId="77777777" w:rsidR="00533BE0" w:rsidRPr="00533BE0" w:rsidRDefault="00533BE0" w:rsidP="00533BE0">
            <w:pPr>
              <w:pStyle w:val="ListParagraph"/>
              <w:numPr>
                <w:ilvl w:val="0"/>
                <w:numId w:val="4"/>
              </w:numPr>
              <w:rPr>
                <w:rFonts w:cs="Arial"/>
                <w:sz w:val="20"/>
                <w:szCs w:val="20"/>
              </w:rPr>
            </w:pPr>
            <w:r w:rsidRPr="00533BE0">
              <w:rPr>
                <w:sz w:val="20"/>
                <w:szCs w:val="20"/>
              </w:rPr>
              <w:t>Ensure a fire risk assessment is carried out.</w:t>
            </w:r>
          </w:p>
          <w:p w14:paraId="1F1AFB7D" w14:textId="77777777" w:rsidR="00533BE0" w:rsidRPr="00533BE0" w:rsidRDefault="00533BE0" w:rsidP="00533BE0">
            <w:pPr>
              <w:pStyle w:val="ListParagraph"/>
              <w:numPr>
                <w:ilvl w:val="0"/>
                <w:numId w:val="4"/>
              </w:numPr>
              <w:rPr>
                <w:rFonts w:cs="Arial"/>
                <w:sz w:val="20"/>
                <w:szCs w:val="20"/>
              </w:rPr>
            </w:pPr>
            <w:r w:rsidRPr="00533BE0">
              <w:rPr>
                <w:sz w:val="20"/>
                <w:szCs w:val="20"/>
              </w:rPr>
              <w:t>Ensure that those with delegated roles are adequately trained.</w:t>
            </w:r>
          </w:p>
          <w:p w14:paraId="29221803" w14:textId="61703C52" w:rsidR="00017052" w:rsidRPr="00533BE0" w:rsidRDefault="00533BE0" w:rsidP="00533BE0">
            <w:pPr>
              <w:pStyle w:val="ListParagraph"/>
              <w:numPr>
                <w:ilvl w:val="0"/>
                <w:numId w:val="4"/>
              </w:numPr>
              <w:rPr>
                <w:rFonts w:cs="Arial"/>
                <w:sz w:val="20"/>
                <w:szCs w:val="20"/>
              </w:rPr>
            </w:pPr>
            <w:r w:rsidRPr="00533BE0">
              <w:rPr>
                <w:sz w:val="20"/>
                <w:szCs w:val="20"/>
              </w:rPr>
              <w:t>Ensure that emergency plans are tested and improved when required.</w:t>
            </w:r>
          </w:p>
        </w:tc>
      </w:tr>
      <w:tr w:rsidR="00EA7A4A" w:rsidRPr="009C7F0E" w14:paraId="32386E9C" w14:textId="77777777" w:rsidTr="009B712A">
        <w:trPr>
          <w:trHeight w:val="1248"/>
          <w:jc w:val="center"/>
        </w:trPr>
        <w:tc>
          <w:tcPr>
            <w:tcW w:w="29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5AA2AE3" w14:textId="4296018E" w:rsidR="00EA7A4A" w:rsidRPr="009C7F0E" w:rsidRDefault="00EA7A4A" w:rsidP="001243E1">
            <w:pPr>
              <w:rPr>
                <w:rFonts w:cs="Arial"/>
                <w:sz w:val="20"/>
                <w:szCs w:val="20"/>
              </w:rPr>
            </w:pPr>
            <w:r>
              <w:rPr>
                <w:rFonts w:cs="Arial"/>
                <w:sz w:val="20"/>
                <w:szCs w:val="20"/>
              </w:rPr>
              <w:t>P</w:t>
            </w:r>
            <w:r w:rsidRPr="009C7F0E">
              <w:rPr>
                <w:rFonts w:cs="Arial"/>
                <w:sz w:val="20"/>
                <w:szCs w:val="20"/>
              </w:rPr>
              <w:t>rovide and maintain plant, equipment and machinery</w:t>
            </w:r>
          </w:p>
        </w:tc>
        <w:tc>
          <w:tcPr>
            <w:tcW w:w="35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C4570FC" w14:textId="62975F45" w:rsidR="00EA7A4A" w:rsidRDefault="00EA7A4A" w:rsidP="00EA7A4A">
            <w:pPr>
              <w:rPr>
                <w:rFonts w:cs="Arial"/>
                <w:sz w:val="20"/>
                <w:szCs w:val="20"/>
              </w:rPr>
            </w:pPr>
            <w:r>
              <w:rPr>
                <w:rFonts w:cs="Arial"/>
                <w:sz w:val="20"/>
                <w:szCs w:val="20"/>
              </w:rPr>
              <w:t>David Lee (Maintenance Engineer)</w:t>
            </w:r>
          </w:p>
          <w:p w14:paraId="642ED360" w14:textId="5DFD183E" w:rsidR="00EA7A4A" w:rsidRDefault="00EA7A4A" w:rsidP="00EA7A4A">
            <w:pPr>
              <w:rPr>
                <w:rFonts w:cs="Arial"/>
                <w:sz w:val="20"/>
                <w:szCs w:val="20"/>
              </w:rPr>
            </w:pPr>
            <w:r>
              <w:rPr>
                <w:rFonts w:cs="Arial"/>
                <w:sz w:val="20"/>
                <w:szCs w:val="20"/>
              </w:rPr>
              <w:t>David Couldrey (Technical Director)</w:t>
            </w:r>
          </w:p>
          <w:p w14:paraId="348C79BA" w14:textId="77777777" w:rsidR="00EA7A4A" w:rsidRDefault="00EA7A4A" w:rsidP="00EA7A4A">
            <w:pPr>
              <w:rPr>
                <w:rFonts w:cs="Arial"/>
                <w:sz w:val="20"/>
                <w:szCs w:val="20"/>
              </w:rPr>
            </w:pPr>
            <w:r>
              <w:rPr>
                <w:rFonts w:cs="Arial"/>
                <w:sz w:val="20"/>
                <w:szCs w:val="20"/>
              </w:rPr>
              <w:t>Eleanor Barnes (Technical Assistant)</w:t>
            </w:r>
          </w:p>
          <w:p w14:paraId="2C3C306A" w14:textId="26A6394B" w:rsidR="00EA7A4A" w:rsidRPr="009C7F0E" w:rsidRDefault="00EA7A4A" w:rsidP="00EA7A4A">
            <w:pPr>
              <w:rPr>
                <w:rFonts w:cs="Arial"/>
                <w:sz w:val="20"/>
                <w:szCs w:val="20"/>
              </w:rPr>
            </w:pPr>
            <w:r>
              <w:rPr>
                <w:rFonts w:cs="Arial"/>
                <w:sz w:val="20"/>
                <w:szCs w:val="20"/>
              </w:rPr>
              <w:t>Alison King (Technical Assistant)</w:t>
            </w:r>
          </w:p>
        </w:tc>
        <w:tc>
          <w:tcPr>
            <w:tcW w:w="38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5E8FF07" w14:textId="77777777" w:rsidR="00EA7A4A" w:rsidRPr="009C7F0E" w:rsidRDefault="00EA7A4A" w:rsidP="00EA7A4A">
            <w:pPr>
              <w:pStyle w:val="1Text"/>
              <w:numPr>
                <w:ilvl w:val="0"/>
                <w:numId w:val="3"/>
              </w:numPr>
              <w:rPr>
                <w:rFonts w:cs="Arial"/>
                <w:sz w:val="20"/>
                <w:szCs w:val="20"/>
              </w:rPr>
            </w:pPr>
            <w:r>
              <w:rPr>
                <w:rFonts w:cs="Arial"/>
                <w:sz w:val="20"/>
                <w:szCs w:val="20"/>
              </w:rPr>
              <w:t>P</w:t>
            </w:r>
            <w:r w:rsidRPr="009C7F0E">
              <w:rPr>
                <w:rFonts w:cs="Arial"/>
                <w:sz w:val="20"/>
                <w:szCs w:val="20"/>
              </w:rPr>
              <w:t>lant and machinery</w:t>
            </w:r>
            <w:r>
              <w:rPr>
                <w:rFonts w:cs="Arial"/>
                <w:sz w:val="20"/>
                <w:szCs w:val="20"/>
              </w:rPr>
              <w:t xml:space="preserve"> serviced regularly to a schedule and action taken promptly to address any faults.</w:t>
            </w:r>
          </w:p>
          <w:p w14:paraId="1C1A2635" w14:textId="2FFF883D" w:rsidR="00EA7A4A" w:rsidRPr="00EA7A4A" w:rsidRDefault="00EA7A4A" w:rsidP="00017052">
            <w:pPr>
              <w:pStyle w:val="1Text"/>
              <w:numPr>
                <w:ilvl w:val="0"/>
                <w:numId w:val="3"/>
              </w:numPr>
              <w:rPr>
                <w:rFonts w:cs="Arial"/>
                <w:sz w:val="20"/>
                <w:szCs w:val="20"/>
              </w:rPr>
            </w:pPr>
            <w:r>
              <w:rPr>
                <w:rFonts w:cs="Arial"/>
                <w:sz w:val="20"/>
                <w:szCs w:val="20"/>
              </w:rPr>
              <w:t>T</w:t>
            </w:r>
            <w:r w:rsidRPr="009C7F0E">
              <w:rPr>
                <w:rFonts w:cs="Arial"/>
                <w:sz w:val="20"/>
                <w:szCs w:val="20"/>
              </w:rPr>
              <w:t>raining for safe use of equipment, machinery and substances</w:t>
            </w:r>
            <w:r>
              <w:rPr>
                <w:rFonts w:cs="Arial"/>
                <w:sz w:val="20"/>
                <w:szCs w:val="20"/>
              </w:rPr>
              <w:t xml:space="preserve"> provided.</w:t>
            </w:r>
          </w:p>
        </w:tc>
      </w:tr>
    </w:tbl>
    <w:p w14:paraId="2C6F3140" w14:textId="656873C2" w:rsidR="009B712A" w:rsidRDefault="009B712A"/>
    <w:p w14:paraId="732DC9CB" w14:textId="77777777" w:rsidR="009B712A" w:rsidRDefault="009B712A"/>
    <w:p w14:paraId="4D24F04F" w14:textId="1D23D84C" w:rsidR="009B712A" w:rsidRDefault="009B712A"/>
    <w:p w14:paraId="032DAE09" w14:textId="77777777" w:rsidR="009B712A" w:rsidRDefault="009B712A"/>
    <w:tbl>
      <w:tblPr>
        <w:tblW w:w="10371" w:type="dxa"/>
        <w:jc w:val="center"/>
        <w:tblBorders>
          <w:top w:val="single" w:sz="2" w:space="0" w:color="007134"/>
          <w:left w:val="single" w:sz="2" w:space="0" w:color="007134"/>
          <w:bottom w:val="single" w:sz="2" w:space="0" w:color="007134"/>
          <w:right w:val="single" w:sz="2" w:space="0" w:color="007134"/>
          <w:insideH w:val="single" w:sz="2" w:space="0" w:color="007134"/>
          <w:insideV w:val="single" w:sz="2" w:space="0" w:color="007134"/>
        </w:tblBorders>
        <w:tblLayout w:type="fixed"/>
        <w:tblLook w:val="01E0" w:firstRow="1" w:lastRow="1" w:firstColumn="1" w:lastColumn="1" w:noHBand="0" w:noVBand="0"/>
      </w:tblPr>
      <w:tblGrid>
        <w:gridCol w:w="2930"/>
        <w:gridCol w:w="3544"/>
        <w:gridCol w:w="3897"/>
      </w:tblGrid>
      <w:tr w:rsidR="00EA7A4A" w:rsidRPr="009C7F0E" w14:paraId="3CBAB80E" w14:textId="77777777" w:rsidTr="009B712A">
        <w:trPr>
          <w:trHeight w:val="1480"/>
          <w:jc w:val="center"/>
        </w:trPr>
        <w:tc>
          <w:tcPr>
            <w:tcW w:w="29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426F0C6" w14:textId="09C9230D" w:rsidR="00EA7A4A" w:rsidRDefault="00EA7A4A" w:rsidP="001243E1">
            <w:pPr>
              <w:rPr>
                <w:rFonts w:cs="Arial"/>
                <w:sz w:val="20"/>
                <w:szCs w:val="20"/>
              </w:rPr>
            </w:pPr>
            <w:r>
              <w:rPr>
                <w:rFonts w:cs="Arial"/>
                <w:sz w:val="20"/>
                <w:szCs w:val="20"/>
              </w:rPr>
              <w:lastRenderedPageBreak/>
              <w:t>E</w:t>
            </w:r>
            <w:r w:rsidRPr="009C7F0E">
              <w:rPr>
                <w:rFonts w:cs="Arial"/>
                <w:sz w:val="20"/>
                <w:szCs w:val="20"/>
              </w:rPr>
              <w:t>nsure safe storage/use of substances</w:t>
            </w:r>
            <w:r>
              <w:rPr>
                <w:rFonts w:cs="Arial"/>
                <w:sz w:val="20"/>
                <w:szCs w:val="20"/>
              </w:rPr>
              <w:t>.</w:t>
            </w:r>
          </w:p>
        </w:tc>
        <w:tc>
          <w:tcPr>
            <w:tcW w:w="35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9DB1EF0" w14:textId="77777777" w:rsidR="00EA7A4A" w:rsidRDefault="00EA7A4A" w:rsidP="00EA7A4A">
            <w:pPr>
              <w:rPr>
                <w:rFonts w:cs="Arial"/>
                <w:sz w:val="20"/>
                <w:szCs w:val="20"/>
              </w:rPr>
            </w:pPr>
            <w:r>
              <w:rPr>
                <w:rFonts w:cs="Arial"/>
                <w:sz w:val="20"/>
                <w:szCs w:val="20"/>
              </w:rPr>
              <w:t>Eleanor Barnes (Technical Assistant)</w:t>
            </w:r>
          </w:p>
          <w:p w14:paraId="323A68FF" w14:textId="77777777" w:rsidR="00533BE0" w:rsidRDefault="00533BE0" w:rsidP="00EA7A4A">
            <w:pPr>
              <w:rPr>
                <w:rFonts w:cs="Arial"/>
                <w:sz w:val="20"/>
                <w:szCs w:val="20"/>
              </w:rPr>
            </w:pPr>
            <w:r>
              <w:rPr>
                <w:rFonts w:cs="Arial"/>
                <w:sz w:val="20"/>
                <w:szCs w:val="20"/>
              </w:rPr>
              <w:t>David Couldrey (Technical Director)</w:t>
            </w:r>
          </w:p>
          <w:p w14:paraId="64EF7FF8" w14:textId="6C0EE3F5" w:rsidR="00533BE0" w:rsidRDefault="00533BE0" w:rsidP="00EA7A4A">
            <w:pPr>
              <w:rPr>
                <w:rFonts w:cs="Arial"/>
                <w:sz w:val="20"/>
                <w:szCs w:val="20"/>
              </w:rPr>
            </w:pPr>
            <w:r>
              <w:rPr>
                <w:rFonts w:cs="Arial"/>
                <w:sz w:val="20"/>
                <w:szCs w:val="20"/>
              </w:rPr>
              <w:t>Alison King (Technical Assistant)</w:t>
            </w:r>
          </w:p>
        </w:tc>
        <w:tc>
          <w:tcPr>
            <w:tcW w:w="38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BCD448A" w14:textId="77777777" w:rsidR="00EA7A4A" w:rsidRPr="00EA7A4A" w:rsidRDefault="00EA7A4A" w:rsidP="00EA7A4A">
            <w:pPr>
              <w:pStyle w:val="1Text"/>
              <w:numPr>
                <w:ilvl w:val="0"/>
                <w:numId w:val="3"/>
              </w:numPr>
              <w:rPr>
                <w:rFonts w:cs="Arial"/>
                <w:sz w:val="20"/>
                <w:szCs w:val="20"/>
              </w:rPr>
            </w:pPr>
            <w:r>
              <w:rPr>
                <w:rFonts w:cs="Arial"/>
                <w:sz w:val="20"/>
                <w:szCs w:val="20"/>
              </w:rPr>
              <w:t xml:space="preserve">Carry out COSHH assessments of </w:t>
            </w:r>
            <w:r w:rsidRPr="00EA7A4A">
              <w:rPr>
                <w:rFonts w:cs="Arial"/>
                <w:sz w:val="20"/>
                <w:szCs w:val="20"/>
              </w:rPr>
              <w:t>hazardous substances on site.</w:t>
            </w:r>
          </w:p>
          <w:p w14:paraId="7E1A3EDB" w14:textId="77777777" w:rsidR="00EA7A4A" w:rsidRPr="00FE6CD7" w:rsidRDefault="00EA7A4A" w:rsidP="00EA7A4A">
            <w:pPr>
              <w:pStyle w:val="1Text"/>
              <w:numPr>
                <w:ilvl w:val="0"/>
                <w:numId w:val="3"/>
              </w:numPr>
              <w:rPr>
                <w:rFonts w:cs="Arial"/>
                <w:sz w:val="20"/>
                <w:szCs w:val="20"/>
              </w:rPr>
            </w:pPr>
            <w:r w:rsidRPr="00EA7A4A">
              <w:rPr>
                <w:sz w:val="20"/>
                <w:szCs w:val="20"/>
              </w:rPr>
              <w:t>Provide information, instruction and training for staff.</w:t>
            </w:r>
          </w:p>
          <w:p w14:paraId="530D3518" w14:textId="27E0B548" w:rsidR="00FE6CD7" w:rsidRDefault="00FE6CD7" w:rsidP="00EA7A4A">
            <w:pPr>
              <w:pStyle w:val="1Text"/>
              <w:numPr>
                <w:ilvl w:val="0"/>
                <w:numId w:val="3"/>
              </w:numPr>
              <w:rPr>
                <w:rFonts w:cs="Arial"/>
                <w:sz w:val="20"/>
                <w:szCs w:val="20"/>
              </w:rPr>
            </w:pPr>
            <w:r>
              <w:rPr>
                <w:rFonts w:cs="Arial"/>
                <w:sz w:val="20"/>
                <w:szCs w:val="20"/>
              </w:rPr>
              <w:t>Provide appropriate PPE where necessary.</w:t>
            </w:r>
          </w:p>
        </w:tc>
      </w:tr>
      <w:tr w:rsidR="001F690C" w:rsidRPr="009C7F0E" w14:paraId="16F4AE1B" w14:textId="77777777" w:rsidTr="009B712A">
        <w:trPr>
          <w:trHeight w:val="1119"/>
          <w:jc w:val="center"/>
        </w:trPr>
        <w:tc>
          <w:tcPr>
            <w:tcW w:w="29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7C9F022" w14:textId="503B208D" w:rsidR="001F690C" w:rsidRPr="009C7F0E" w:rsidRDefault="001F690C" w:rsidP="001243E1">
            <w:pPr>
              <w:pStyle w:val="1Text"/>
              <w:rPr>
                <w:rFonts w:cs="Arial"/>
                <w:sz w:val="20"/>
                <w:szCs w:val="20"/>
              </w:rPr>
            </w:pPr>
            <w:r w:rsidRPr="009C7F0E">
              <w:rPr>
                <w:rFonts w:cs="Arial"/>
                <w:sz w:val="20"/>
                <w:szCs w:val="20"/>
              </w:rPr>
              <w:t>Maintain safe and healthy working conditions</w:t>
            </w:r>
            <w:r w:rsidR="00EA7A4A">
              <w:rPr>
                <w:rFonts w:cs="Arial"/>
                <w:sz w:val="20"/>
                <w:szCs w:val="20"/>
              </w:rPr>
              <w:t>.</w:t>
            </w:r>
            <w:r w:rsidRPr="009C7F0E">
              <w:rPr>
                <w:rFonts w:cs="Arial"/>
                <w:sz w:val="20"/>
                <w:szCs w:val="20"/>
              </w:rPr>
              <w:t xml:space="preserve"> </w:t>
            </w:r>
          </w:p>
        </w:tc>
        <w:tc>
          <w:tcPr>
            <w:tcW w:w="35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72066AA" w14:textId="77777777" w:rsidR="00B102C2" w:rsidRDefault="00B102C2" w:rsidP="001243E1">
            <w:pPr>
              <w:rPr>
                <w:rFonts w:cs="Arial"/>
                <w:sz w:val="20"/>
                <w:szCs w:val="20"/>
              </w:rPr>
            </w:pPr>
            <w:r>
              <w:rPr>
                <w:rFonts w:cs="Arial"/>
                <w:sz w:val="20"/>
                <w:szCs w:val="20"/>
              </w:rPr>
              <w:t>Eleanor Barnes (Technical Assistant)</w:t>
            </w:r>
          </w:p>
          <w:p w14:paraId="63141700" w14:textId="21E6A9DC" w:rsidR="00BD10FA" w:rsidRPr="009C7F0E" w:rsidRDefault="00BD10FA" w:rsidP="001243E1">
            <w:pPr>
              <w:rPr>
                <w:rFonts w:cs="Arial"/>
                <w:sz w:val="20"/>
                <w:szCs w:val="20"/>
              </w:rPr>
            </w:pPr>
            <w:r>
              <w:rPr>
                <w:rFonts w:cs="Arial"/>
                <w:sz w:val="20"/>
                <w:szCs w:val="20"/>
              </w:rPr>
              <w:t>Graeme Mitchell (Production Director)</w:t>
            </w:r>
          </w:p>
        </w:tc>
        <w:tc>
          <w:tcPr>
            <w:tcW w:w="38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C7606EE" w14:textId="1025D0C1" w:rsidR="001F690C" w:rsidRPr="009C7F0E" w:rsidRDefault="00EA7A4A" w:rsidP="00EA7A4A">
            <w:pPr>
              <w:pStyle w:val="1Text"/>
              <w:numPr>
                <w:ilvl w:val="0"/>
                <w:numId w:val="3"/>
              </w:numPr>
              <w:rPr>
                <w:rFonts w:cs="Arial"/>
                <w:sz w:val="20"/>
                <w:szCs w:val="20"/>
              </w:rPr>
            </w:pPr>
            <w:r>
              <w:rPr>
                <w:rFonts w:cs="Arial"/>
                <w:sz w:val="20"/>
                <w:szCs w:val="20"/>
              </w:rPr>
              <w:t xml:space="preserve">Ensure that all reported workplace incidents </w:t>
            </w:r>
            <w:r w:rsidR="00074E51">
              <w:rPr>
                <w:rFonts w:cs="Arial"/>
                <w:sz w:val="20"/>
                <w:szCs w:val="20"/>
              </w:rPr>
              <w:t xml:space="preserve">and near misses </w:t>
            </w:r>
            <w:r>
              <w:rPr>
                <w:rFonts w:cs="Arial"/>
                <w:sz w:val="20"/>
                <w:szCs w:val="20"/>
              </w:rPr>
              <w:t>are investigated, and action taken when appropriate.</w:t>
            </w:r>
          </w:p>
        </w:tc>
      </w:tr>
    </w:tbl>
    <w:p w14:paraId="11763990" w14:textId="5F317A5A" w:rsidR="009B712A" w:rsidRDefault="001F690C" w:rsidP="001F690C">
      <w:pPr>
        <w:rPr>
          <w:szCs w:val="18"/>
        </w:rPr>
      </w:pPr>
      <w:r>
        <w:rPr>
          <w:szCs w:val="18"/>
        </w:rPr>
        <w:t xml:space="preserve">  </w:t>
      </w:r>
    </w:p>
    <w:tbl>
      <w:tblPr>
        <w:tblW w:w="10371" w:type="dxa"/>
        <w:jc w:val="center"/>
        <w:tblBorders>
          <w:top w:val="single" w:sz="4" w:space="0" w:color="0D2456"/>
          <w:left w:val="single" w:sz="4" w:space="0" w:color="0D2456"/>
          <w:bottom w:val="single" w:sz="4" w:space="0" w:color="0D2456"/>
          <w:right w:val="single" w:sz="4" w:space="0" w:color="0D2456"/>
          <w:insideH w:val="single" w:sz="4" w:space="0" w:color="0D2456"/>
          <w:insideV w:val="single" w:sz="4" w:space="0" w:color="0D2456"/>
        </w:tblBorders>
        <w:tblLook w:val="01E0" w:firstRow="1" w:lastRow="1" w:firstColumn="1" w:lastColumn="1" w:noHBand="0" w:noVBand="0"/>
      </w:tblPr>
      <w:tblGrid>
        <w:gridCol w:w="4984"/>
        <w:gridCol w:w="5387"/>
      </w:tblGrid>
      <w:tr w:rsidR="001F690C" w:rsidRPr="009C7F0E" w14:paraId="74B84D41" w14:textId="77777777" w:rsidTr="009B712A">
        <w:trPr>
          <w:cantSplit/>
          <w:trHeight w:val="602"/>
          <w:jc w:val="center"/>
        </w:trPr>
        <w:tc>
          <w:tcPr>
            <w:tcW w:w="4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601B5B7" w14:textId="222659FB" w:rsidR="001F690C" w:rsidRPr="009C7F0E" w:rsidRDefault="001F690C" w:rsidP="009B712A">
            <w:pPr>
              <w:rPr>
                <w:rFonts w:cs="Arial"/>
                <w:sz w:val="20"/>
                <w:szCs w:val="20"/>
              </w:rPr>
            </w:pPr>
            <w:r w:rsidRPr="009C7F0E">
              <w:rPr>
                <w:rFonts w:cs="Arial"/>
                <w:sz w:val="20"/>
                <w:szCs w:val="20"/>
              </w:rPr>
              <w:t>Health and safety law poster</w:t>
            </w:r>
            <w:r w:rsidR="009B712A">
              <w:rPr>
                <w:rFonts w:cs="Arial"/>
                <w:sz w:val="20"/>
                <w:szCs w:val="20"/>
              </w:rPr>
              <w:t>s are</w:t>
            </w:r>
            <w:r w:rsidRPr="009C7F0E">
              <w:rPr>
                <w:rFonts w:cs="Arial"/>
                <w:sz w:val="20"/>
                <w:szCs w:val="20"/>
              </w:rPr>
              <w:t xml:space="preserve"> displayed </w:t>
            </w:r>
            <w:r w:rsidR="00E31598">
              <w:rPr>
                <w:rFonts w:cs="Arial"/>
                <w:sz w:val="20"/>
                <w:szCs w:val="20"/>
              </w:rPr>
              <w:t>i</w:t>
            </w:r>
            <w:r w:rsidR="009B712A">
              <w:rPr>
                <w:rFonts w:cs="Arial"/>
                <w:sz w:val="20"/>
                <w:szCs w:val="20"/>
              </w:rPr>
              <w:t>n:</w:t>
            </w:r>
          </w:p>
        </w:tc>
        <w:tc>
          <w:tcPr>
            <w:tcW w:w="53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17EC9384" w14:textId="54335147" w:rsidR="009B712A" w:rsidRDefault="00E31598" w:rsidP="009B712A">
            <w:pPr>
              <w:pStyle w:val="1Text"/>
              <w:rPr>
                <w:rFonts w:cs="Arial"/>
                <w:sz w:val="20"/>
                <w:szCs w:val="20"/>
              </w:rPr>
            </w:pPr>
            <w:r>
              <w:rPr>
                <w:rFonts w:cs="Arial"/>
                <w:sz w:val="20"/>
                <w:szCs w:val="20"/>
              </w:rPr>
              <w:t>Butchery</w:t>
            </w:r>
            <w:r w:rsidR="009B712A">
              <w:rPr>
                <w:rFonts w:cs="Arial"/>
                <w:sz w:val="20"/>
                <w:szCs w:val="20"/>
              </w:rPr>
              <w:t xml:space="preserve"> Changing Room</w:t>
            </w:r>
          </w:p>
          <w:p w14:paraId="0AA4F0D8" w14:textId="4FC1F6D8" w:rsidR="001F690C" w:rsidRPr="009C7F0E" w:rsidRDefault="00E31598" w:rsidP="009B712A">
            <w:pPr>
              <w:pStyle w:val="1Text"/>
              <w:rPr>
                <w:rFonts w:cs="Arial"/>
                <w:sz w:val="20"/>
                <w:szCs w:val="20"/>
              </w:rPr>
            </w:pPr>
            <w:r>
              <w:rPr>
                <w:rFonts w:cs="Arial"/>
                <w:sz w:val="20"/>
                <w:szCs w:val="20"/>
              </w:rPr>
              <w:t>High Risk Changing Room</w:t>
            </w:r>
          </w:p>
        </w:tc>
      </w:tr>
      <w:tr w:rsidR="001F690C" w:rsidRPr="009C7F0E" w14:paraId="3878811F" w14:textId="77777777" w:rsidTr="00486344">
        <w:trPr>
          <w:cantSplit/>
          <w:trHeight w:val="577"/>
          <w:jc w:val="center"/>
        </w:trPr>
        <w:tc>
          <w:tcPr>
            <w:tcW w:w="4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C467371" w14:textId="768BE24F" w:rsidR="001F690C" w:rsidRPr="009C7F0E" w:rsidRDefault="001F690C" w:rsidP="00BD10FA">
            <w:pPr>
              <w:rPr>
                <w:rFonts w:cs="Arial"/>
                <w:sz w:val="20"/>
                <w:szCs w:val="20"/>
              </w:rPr>
            </w:pPr>
            <w:r w:rsidRPr="009C7F0E">
              <w:rPr>
                <w:rFonts w:cs="Arial"/>
                <w:sz w:val="20"/>
                <w:szCs w:val="20"/>
              </w:rPr>
              <w:t>First-aid box</w:t>
            </w:r>
            <w:r w:rsidR="005700DD" w:rsidRPr="009C7F0E">
              <w:rPr>
                <w:rFonts w:cs="Arial"/>
                <w:sz w:val="20"/>
                <w:szCs w:val="20"/>
              </w:rPr>
              <w:t>es</w:t>
            </w:r>
            <w:r w:rsidRPr="009C7F0E">
              <w:rPr>
                <w:rFonts w:cs="Arial"/>
                <w:sz w:val="20"/>
                <w:szCs w:val="20"/>
              </w:rPr>
              <w:t xml:space="preserve"> </w:t>
            </w:r>
            <w:r w:rsidR="005700DD" w:rsidRPr="009C7F0E">
              <w:rPr>
                <w:rFonts w:cs="Arial"/>
                <w:sz w:val="20"/>
                <w:szCs w:val="20"/>
              </w:rPr>
              <w:t xml:space="preserve">are </w:t>
            </w:r>
            <w:r w:rsidRPr="009C7F0E">
              <w:rPr>
                <w:rFonts w:cs="Arial"/>
                <w:sz w:val="20"/>
                <w:szCs w:val="20"/>
              </w:rPr>
              <w:t>located:</w:t>
            </w:r>
          </w:p>
        </w:tc>
        <w:tc>
          <w:tcPr>
            <w:tcW w:w="53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6CEC7CF1" w14:textId="170ED1F1" w:rsidR="00E31598" w:rsidRDefault="00E31598" w:rsidP="009B712A">
            <w:pPr>
              <w:pStyle w:val="1Text"/>
              <w:rPr>
                <w:rFonts w:cs="Arial"/>
                <w:sz w:val="20"/>
                <w:szCs w:val="20"/>
                <w:lang w:val="de-DE"/>
              </w:rPr>
            </w:pPr>
            <w:r>
              <w:rPr>
                <w:rFonts w:cs="Arial"/>
                <w:sz w:val="20"/>
                <w:szCs w:val="20"/>
                <w:lang w:val="de-DE"/>
              </w:rPr>
              <w:t>Fac</w:t>
            </w:r>
            <w:r w:rsidR="009B712A">
              <w:rPr>
                <w:rFonts w:cs="Arial"/>
                <w:sz w:val="20"/>
                <w:szCs w:val="20"/>
                <w:lang w:val="de-DE"/>
              </w:rPr>
              <w:t>tory</w:t>
            </w:r>
            <w:r>
              <w:rPr>
                <w:rFonts w:cs="Arial"/>
                <w:sz w:val="20"/>
                <w:szCs w:val="20"/>
                <w:lang w:val="de-DE"/>
              </w:rPr>
              <w:t xml:space="preserve"> Production Office</w:t>
            </w:r>
          </w:p>
          <w:p w14:paraId="2E98C5C8" w14:textId="0B3FD8F6" w:rsidR="00CB05DD" w:rsidRDefault="00CB05DD" w:rsidP="009B712A">
            <w:pPr>
              <w:pStyle w:val="1Text"/>
              <w:rPr>
                <w:rFonts w:cs="Arial"/>
                <w:sz w:val="20"/>
                <w:szCs w:val="20"/>
                <w:lang w:val="de-DE"/>
              </w:rPr>
            </w:pPr>
            <w:r>
              <w:rPr>
                <w:rFonts w:cs="Arial"/>
                <w:sz w:val="20"/>
                <w:szCs w:val="20"/>
                <w:lang w:val="de-DE"/>
              </w:rPr>
              <w:t>Factory Printer Room</w:t>
            </w:r>
          </w:p>
          <w:p w14:paraId="4BAFF5E0" w14:textId="0BED72A8" w:rsidR="001F690C" w:rsidRPr="009C7F0E" w:rsidRDefault="00E31598" w:rsidP="009B712A">
            <w:pPr>
              <w:pStyle w:val="1Text"/>
              <w:rPr>
                <w:rFonts w:cs="Arial"/>
                <w:sz w:val="20"/>
                <w:szCs w:val="20"/>
                <w:lang w:val="de-DE"/>
              </w:rPr>
            </w:pPr>
            <w:r>
              <w:rPr>
                <w:rFonts w:cs="Arial"/>
                <w:sz w:val="20"/>
                <w:szCs w:val="20"/>
                <w:lang w:val="de-DE"/>
              </w:rPr>
              <w:t>High Risk Changing Room</w:t>
            </w:r>
          </w:p>
        </w:tc>
      </w:tr>
      <w:tr w:rsidR="001F690C" w:rsidRPr="009C7F0E" w14:paraId="31D9978E" w14:textId="77777777" w:rsidTr="00486344">
        <w:trPr>
          <w:cantSplit/>
          <w:trHeight w:val="455"/>
          <w:jc w:val="center"/>
        </w:trPr>
        <w:tc>
          <w:tcPr>
            <w:tcW w:w="4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1FE4793" w14:textId="5833B591" w:rsidR="001F690C" w:rsidRPr="009C7F0E" w:rsidRDefault="001F690C" w:rsidP="009B712A">
            <w:pPr>
              <w:pStyle w:val="1Text"/>
              <w:rPr>
                <w:rFonts w:cs="Arial"/>
                <w:sz w:val="20"/>
                <w:szCs w:val="20"/>
              </w:rPr>
            </w:pPr>
            <w:r w:rsidRPr="009C7F0E">
              <w:rPr>
                <w:rFonts w:cs="Arial"/>
                <w:sz w:val="20"/>
                <w:szCs w:val="20"/>
              </w:rPr>
              <w:t>Accident book is located:</w:t>
            </w:r>
          </w:p>
        </w:tc>
        <w:tc>
          <w:tcPr>
            <w:tcW w:w="53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6292B93F" w14:textId="0B24BF52" w:rsidR="001F690C" w:rsidRPr="009C7F0E" w:rsidRDefault="00E31598" w:rsidP="009B712A">
            <w:pPr>
              <w:pStyle w:val="1Text"/>
              <w:rPr>
                <w:rFonts w:cs="Arial"/>
                <w:sz w:val="20"/>
                <w:szCs w:val="20"/>
                <w:lang w:val="de-DE"/>
              </w:rPr>
            </w:pPr>
            <w:r>
              <w:rPr>
                <w:rFonts w:cs="Arial"/>
                <w:sz w:val="20"/>
                <w:szCs w:val="20"/>
                <w:lang w:val="de-DE"/>
              </w:rPr>
              <w:t>Technical Office</w:t>
            </w:r>
          </w:p>
        </w:tc>
      </w:tr>
    </w:tbl>
    <w:p w14:paraId="7C7FF110" w14:textId="77777777" w:rsidR="009B712A" w:rsidRDefault="009B712A" w:rsidP="009B712A"/>
    <w:p w14:paraId="46AF9C64" w14:textId="5A0F871D" w:rsidR="009B712A" w:rsidRDefault="009B712A" w:rsidP="009B712A"/>
    <w:tbl>
      <w:tblPr>
        <w:tblpPr w:leftFromText="180" w:rightFromText="180" w:vertAnchor="text" w:horzAnchor="margin" w:tblpXSpec="center" w:tblpY="44"/>
        <w:tblW w:w="10371" w:type="dxa"/>
        <w:tblBorders>
          <w:top w:val="single" w:sz="4" w:space="0" w:color="0D2456"/>
          <w:left w:val="single" w:sz="4" w:space="0" w:color="0D2456"/>
          <w:bottom w:val="single" w:sz="4" w:space="0" w:color="0D2456"/>
          <w:right w:val="single" w:sz="4" w:space="0" w:color="0D2456"/>
          <w:insideH w:val="single" w:sz="4" w:space="0" w:color="0D2456"/>
          <w:insideV w:val="single" w:sz="4" w:space="0" w:color="0D2456"/>
        </w:tblBorders>
        <w:tblLook w:val="01E0" w:firstRow="1" w:lastRow="1" w:firstColumn="1" w:lastColumn="1" w:noHBand="0" w:noVBand="0"/>
      </w:tblPr>
      <w:tblGrid>
        <w:gridCol w:w="2149"/>
        <w:gridCol w:w="3828"/>
        <w:gridCol w:w="1134"/>
        <w:gridCol w:w="3260"/>
      </w:tblGrid>
      <w:tr w:rsidR="009B712A" w:rsidRPr="009C7F0E" w14:paraId="0A7C3369" w14:textId="77777777" w:rsidTr="009B712A">
        <w:trPr>
          <w:cantSplit/>
          <w:trHeight w:val="455"/>
        </w:trPr>
        <w:tc>
          <w:tcPr>
            <w:tcW w:w="21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70CB5D1" w14:textId="77777777" w:rsidR="009B712A" w:rsidRPr="009C7F0E" w:rsidRDefault="009B712A" w:rsidP="009B712A">
            <w:pPr>
              <w:pStyle w:val="1Text"/>
              <w:rPr>
                <w:sz w:val="20"/>
                <w:szCs w:val="20"/>
              </w:rPr>
            </w:pPr>
            <w:r w:rsidRPr="009C7F0E">
              <w:rPr>
                <w:sz w:val="20"/>
                <w:szCs w:val="20"/>
              </w:rPr>
              <w:t xml:space="preserve">Signed: (Employer) </w:t>
            </w:r>
          </w:p>
        </w:tc>
        <w:tc>
          <w:tcPr>
            <w:tcW w:w="3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DA7F0CF" w14:textId="77777777" w:rsidR="009B712A" w:rsidRPr="009C7F0E" w:rsidRDefault="009B712A" w:rsidP="009B712A">
            <w:pPr>
              <w:pStyle w:val="1Text"/>
              <w:rPr>
                <w:rFonts w:ascii="Arial Narrow" w:hAnsi="Arial Narrow"/>
                <w:sz w:val="20"/>
                <w:szCs w:val="20"/>
              </w:rPr>
            </w:pPr>
          </w:p>
          <w:p w14:paraId="3ECE25E4" w14:textId="77777777" w:rsidR="009B712A" w:rsidRPr="009C7F0E" w:rsidRDefault="009B712A" w:rsidP="009B712A">
            <w:pPr>
              <w:pStyle w:val="1Text"/>
              <w:rPr>
                <w:rFonts w:ascii="Arial Narrow" w:hAnsi="Arial Narrow"/>
                <w:sz w:val="20"/>
                <w:szCs w:val="20"/>
              </w:rPr>
            </w:pPr>
          </w:p>
          <w:p w14:paraId="05907CDD" w14:textId="77777777" w:rsidR="009B712A" w:rsidRPr="009C7F0E" w:rsidRDefault="009B712A" w:rsidP="009B712A">
            <w:pPr>
              <w:pStyle w:val="1Text"/>
              <w:rPr>
                <w:rFonts w:ascii="Arial Narrow" w:hAnsi="Arial Narrow"/>
                <w:sz w:val="20"/>
                <w:szCs w:val="20"/>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1312E661" w14:textId="77777777" w:rsidR="009B712A" w:rsidRPr="009C7F0E" w:rsidRDefault="009B712A" w:rsidP="009B712A">
            <w:pPr>
              <w:pStyle w:val="1Text"/>
              <w:rPr>
                <w:sz w:val="20"/>
                <w:szCs w:val="20"/>
              </w:rPr>
            </w:pPr>
            <w:r w:rsidRPr="009C7F0E">
              <w:rPr>
                <w:sz w:val="20"/>
                <w:szCs w:val="20"/>
              </w:rPr>
              <w:t>Date:</w:t>
            </w:r>
          </w:p>
        </w:tc>
        <w:tc>
          <w:tcPr>
            <w:tcW w:w="3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571CE4A3" w14:textId="77777777" w:rsidR="009B712A" w:rsidRPr="009C7F0E" w:rsidRDefault="009B712A" w:rsidP="009B712A">
            <w:pPr>
              <w:pStyle w:val="1Text"/>
              <w:rPr>
                <w:rFonts w:ascii="Arial Narrow" w:hAnsi="Arial Narrow"/>
                <w:sz w:val="20"/>
                <w:szCs w:val="20"/>
              </w:rPr>
            </w:pPr>
          </w:p>
        </w:tc>
      </w:tr>
    </w:tbl>
    <w:p w14:paraId="1BBB0842" w14:textId="4E7FF32E" w:rsidR="009B712A" w:rsidRDefault="009B712A" w:rsidP="009B712A"/>
    <w:sectPr w:rsidR="009B712A" w:rsidSect="009C7F0E">
      <w:headerReference w:type="default" r:id="rId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C1B6E" w14:textId="77777777" w:rsidR="009C7F0E" w:rsidRDefault="009C7F0E" w:rsidP="009C7F0E">
      <w:pPr>
        <w:spacing w:line="240" w:lineRule="auto"/>
      </w:pPr>
      <w:r>
        <w:separator/>
      </w:r>
    </w:p>
  </w:endnote>
  <w:endnote w:type="continuationSeparator" w:id="0">
    <w:p w14:paraId="6491BCC3" w14:textId="77777777" w:rsidR="009C7F0E" w:rsidRDefault="009C7F0E" w:rsidP="009C7F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Bold">
    <w:panose1 w:val="020B0706020202030204"/>
    <w:charset w:val="00"/>
    <w:family w:val="auto"/>
    <w:pitch w:val="variable"/>
    <w:sig w:usb0="03000000"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5341"/>
      <w:gridCol w:w="5341"/>
    </w:tblGrid>
    <w:tr w:rsidR="009C7F0E" w14:paraId="60C73597" w14:textId="77777777" w:rsidTr="009C7F0E">
      <w:tc>
        <w:tcPr>
          <w:tcW w:w="5341" w:type="dxa"/>
        </w:tcPr>
        <w:p w14:paraId="5A24440B" w14:textId="136FB89B" w:rsidR="009C7F0E" w:rsidRDefault="009C7F0E">
          <w:pPr>
            <w:pStyle w:val="Footer"/>
          </w:pPr>
          <w:r>
            <w:t>Health &amp; Safety Policy</w:t>
          </w:r>
        </w:p>
      </w:tc>
      <w:tc>
        <w:tcPr>
          <w:tcW w:w="5341" w:type="dxa"/>
        </w:tcPr>
        <w:p w14:paraId="3C533FE6" w14:textId="5371DA51" w:rsidR="009C7F0E" w:rsidRDefault="00486344" w:rsidP="009C7F0E">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9C7F0E" w14:paraId="7B042CD0" w14:textId="77777777" w:rsidTr="009C7F0E">
      <w:tc>
        <w:tcPr>
          <w:tcW w:w="5341" w:type="dxa"/>
        </w:tcPr>
        <w:p w14:paraId="555FD64B" w14:textId="612F819A" w:rsidR="009C7F0E" w:rsidRDefault="00486344">
          <w:pPr>
            <w:pStyle w:val="Footer"/>
          </w:pPr>
          <w:r>
            <w:t xml:space="preserve">Issue Number: </w:t>
          </w:r>
          <w:r w:rsidR="00BD10FA">
            <w:t>4</w:t>
          </w:r>
        </w:p>
      </w:tc>
      <w:tc>
        <w:tcPr>
          <w:tcW w:w="5341" w:type="dxa"/>
        </w:tcPr>
        <w:p w14:paraId="58ACDF6D" w14:textId="56DF4D86" w:rsidR="009C7F0E" w:rsidRDefault="009C7F0E" w:rsidP="009C7F0E">
          <w:pPr>
            <w:pStyle w:val="Footer"/>
            <w:jc w:val="right"/>
          </w:pPr>
          <w:r>
            <w:t xml:space="preserve">Issue Date: </w:t>
          </w:r>
          <w:r w:rsidR="00783156">
            <w:t>06</w:t>
          </w:r>
          <w:r>
            <w:t>/0</w:t>
          </w:r>
          <w:r w:rsidR="00783156">
            <w:t>3</w:t>
          </w:r>
          <w:r>
            <w:t>/20</w:t>
          </w:r>
          <w:r w:rsidR="00BD10FA">
            <w:t>21</w:t>
          </w:r>
        </w:p>
      </w:tc>
    </w:tr>
    <w:tr w:rsidR="00486344" w14:paraId="5FA11873" w14:textId="77777777" w:rsidTr="00697132">
      <w:tc>
        <w:tcPr>
          <w:tcW w:w="10682" w:type="dxa"/>
          <w:gridSpan w:val="2"/>
        </w:tcPr>
        <w:p w14:paraId="084BD117" w14:textId="5FCD3664" w:rsidR="00486344" w:rsidRDefault="00871F0F" w:rsidP="00486344">
          <w:pPr>
            <w:pStyle w:val="Footer"/>
          </w:pPr>
          <w:r>
            <w:rPr>
              <w:noProof/>
            </w:rPr>
            <w:fldChar w:fldCharType="begin"/>
          </w:r>
          <w:r>
            <w:rPr>
              <w:noProof/>
            </w:rPr>
            <w:instrText xml:space="preserve"> FILENAME \p \* MERGEFORMAT </w:instrText>
          </w:r>
          <w:r>
            <w:rPr>
              <w:noProof/>
            </w:rPr>
            <w:fldChar w:fldCharType="separate"/>
          </w:r>
          <w:r w:rsidR="006E0A35">
            <w:rPr>
              <w:noProof/>
            </w:rPr>
            <w:t>X:\General\Health &amp; Safety\Wicks Manor Health and Safety Policy.docx</w:t>
          </w:r>
          <w:r>
            <w:rPr>
              <w:noProof/>
            </w:rPr>
            <w:fldChar w:fldCharType="end"/>
          </w:r>
        </w:p>
      </w:tc>
    </w:tr>
  </w:tbl>
  <w:p w14:paraId="6BC3189D" w14:textId="77777777" w:rsidR="009C7F0E" w:rsidRDefault="009C7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324DA" w14:textId="77777777" w:rsidR="009C7F0E" w:rsidRDefault="009C7F0E" w:rsidP="009C7F0E">
      <w:pPr>
        <w:spacing w:line="240" w:lineRule="auto"/>
      </w:pPr>
      <w:r>
        <w:separator/>
      </w:r>
    </w:p>
  </w:footnote>
  <w:footnote w:type="continuationSeparator" w:id="0">
    <w:p w14:paraId="78AB2CA1" w14:textId="77777777" w:rsidR="009C7F0E" w:rsidRDefault="009C7F0E" w:rsidP="009C7F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02D83" w14:textId="5CE32135" w:rsidR="00486344" w:rsidRDefault="00486344" w:rsidP="00486344">
    <w:pPr>
      <w:spacing w:line="240" w:lineRule="auto"/>
      <w:rPr>
        <w:noProof/>
        <w:color w:val="161A61"/>
        <w:sz w:val="40"/>
        <w:szCs w:val="40"/>
        <w:lang w:val="en-GB" w:eastAsia="en-GB"/>
      </w:rPr>
    </w:pPr>
    <w:r w:rsidRPr="005700DD">
      <w:rPr>
        <w:noProof/>
        <w:color w:val="161A61"/>
        <w:sz w:val="40"/>
        <w:szCs w:val="40"/>
        <w:lang w:eastAsia="en-GB"/>
      </w:rPr>
      <w:drawing>
        <wp:anchor distT="0" distB="0" distL="114300" distR="114300" simplePos="0" relativeHeight="251660288" behindDoc="0" locked="0" layoutInCell="1" allowOverlap="1" wp14:anchorId="2BE1C5F9" wp14:editId="73EA564B">
          <wp:simplePos x="0" y="0"/>
          <wp:positionH relativeFrom="column">
            <wp:posOffset>5581650</wp:posOffset>
          </wp:positionH>
          <wp:positionV relativeFrom="paragraph">
            <wp:posOffset>-343535</wp:posOffset>
          </wp:positionV>
          <wp:extent cx="1060450" cy="1190625"/>
          <wp:effectExtent l="0" t="0" r="6350" b="9525"/>
          <wp:wrapSquare wrapText="bothSides"/>
          <wp:docPr id="3" name="Picture 3" descr="X:\General\TECHNICAL\WM Branding JPEG Blue on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General\TECHNICAL\WM Branding JPEG Blue on whit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045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00DD">
      <w:rPr>
        <w:noProof/>
        <w:color w:val="161A61"/>
        <w:sz w:val="40"/>
        <w:szCs w:val="40"/>
        <w:lang w:val="en-GB" w:eastAsia="en-GB"/>
      </w:rPr>
      <w:drawing>
        <wp:anchor distT="0" distB="0" distL="114300" distR="114300" simplePos="0" relativeHeight="251657216" behindDoc="0" locked="0" layoutInCell="1" allowOverlap="1" wp14:anchorId="393EC3F2" wp14:editId="37EFEE16">
          <wp:simplePos x="0" y="0"/>
          <wp:positionH relativeFrom="column">
            <wp:posOffset>8587105</wp:posOffset>
          </wp:positionH>
          <wp:positionV relativeFrom="paragraph">
            <wp:posOffset>19050</wp:posOffset>
          </wp:positionV>
          <wp:extent cx="952500" cy="85661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M Branding JPEG White on Blue.jpg"/>
                  <pic:cNvPicPr/>
                </pic:nvPicPr>
                <pic:blipFill rotWithShape="1">
                  <a:blip r:embed="rId2" cstate="print">
                    <a:extLst>
                      <a:ext uri="{28A0092B-C50C-407E-A947-70E740481C1C}">
                        <a14:useLocalDpi xmlns:a14="http://schemas.microsoft.com/office/drawing/2010/main" val="0"/>
                      </a:ext>
                    </a:extLst>
                  </a:blip>
                  <a:srcRect t="16034" b="8030"/>
                  <a:stretch/>
                </pic:blipFill>
                <pic:spPr bwMode="auto">
                  <a:xfrm>
                    <a:off x="0" y="0"/>
                    <a:ext cx="952500" cy="856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700DD">
      <w:rPr>
        <w:noProof/>
        <w:color w:val="161A61"/>
        <w:sz w:val="40"/>
        <w:szCs w:val="40"/>
        <w:lang w:val="en-GB" w:eastAsia="en-GB"/>
      </w:rPr>
      <w:t>Health &amp; Safety Policy</w:t>
    </w:r>
  </w:p>
  <w:p w14:paraId="2DC160D6" w14:textId="77777777" w:rsidR="00486344" w:rsidRDefault="00486344" w:rsidP="00486344">
    <w:pPr>
      <w:spacing w:line="240" w:lineRule="auto"/>
      <w:rPr>
        <w:noProof/>
        <w:color w:val="161A61"/>
        <w:sz w:val="40"/>
        <w:szCs w:val="40"/>
        <w:lang w:val="en-GB" w:eastAsia="en-GB"/>
      </w:rPr>
    </w:pPr>
  </w:p>
  <w:p w14:paraId="041DE052" w14:textId="77777777" w:rsidR="00486344" w:rsidRDefault="004863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45060"/>
    <w:multiLevelType w:val="hybridMultilevel"/>
    <w:tmpl w:val="788AD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772A0B"/>
    <w:multiLevelType w:val="hybridMultilevel"/>
    <w:tmpl w:val="305EE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91038A"/>
    <w:multiLevelType w:val="hybridMultilevel"/>
    <w:tmpl w:val="F2FAE24A"/>
    <w:lvl w:ilvl="0" w:tplc="6B9E3E10">
      <w:start w:val="1"/>
      <w:numFmt w:val="bullet"/>
      <w:pStyle w:val="Bulletstyle2"/>
      <w:lvlText w:val=""/>
      <w:lvlJc w:val="left"/>
      <w:pPr>
        <w:tabs>
          <w:tab w:val="num" w:pos="680"/>
        </w:tabs>
        <w:ind w:left="680" w:hanging="34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315CA4"/>
    <w:multiLevelType w:val="hybridMultilevel"/>
    <w:tmpl w:val="78B8C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34537D"/>
    <w:multiLevelType w:val="hybridMultilevel"/>
    <w:tmpl w:val="AB6E31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B891C94"/>
    <w:multiLevelType w:val="hybridMultilevel"/>
    <w:tmpl w:val="2638B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690C"/>
    <w:rsid w:val="00017052"/>
    <w:rsid w:val="00074E51"/>
    <w:rsid w:val="000A51DD"/>
    <w:rsid w:val="001F690C"/>
    <w:rsid w:val="00291FA1"/>
    <w:rsid w:val="002B1A59"/>
    <w:rsid w:val="003A06F0"/>
    <w:rsid w:val="00486344"/>
    <w:rsid w:val="00533BE0"/>
    <w:rsid w:val="005700DD"/>
    <w:rsid w:val="005E4812"/>
    <w:rsid w:val="006E0A35"/>
    <w:rsid w:val="00783156"/>
    <w:rsid w:val="00795213"/>
    <w:rsid w:val="00855EFA"/>
    <w:rsid w:val="00871F0F"/>
    <w:rsid w:val="008C49FF"/>
    <w:rsid w:val="008C7E24"/>
    <w:rsid w:val="008E74C2"/>
    <w:rsid w:val="009B712A"/>
    <w:rsid w:val="009C7F0E"/>
    <w:rsid w:val="00A535FF"/>
    <w:rsid w:val="00B102C2"/>
    <w:rsid w:val="00B61282"/>
    <w:rsid w:val="00BD10FA"/>
    <w:rsid w:val="00C96866"/>
    <w:rsid w:val="00CB05DD"/>
    <w:rsid w:val="00CC4C2E"/>
    <w:rsid w:val="00DC789E"/>
    <w:rsid w:val="00E31598"/>
    <w:rsid w:val="00EA7A4A"/>
    <w:rsid w:val="00EE008A"/>
    <w:rsid w:val="00F55453"/>
    <w:rsid w:val="00FE6C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31A54"/>
  <w15:docId w15:val="{4C70FB74-F388-4399-9488-19F41D7C4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90C"/>
    <w:pPr>
      <w:spacing w:after="0" w:line="240" w:lineRule="exact"/>
    </w:pPr>
    <w:rPr>
      <w:rFonts w:ascii="Arial" w:eastAsia="Times New Roman" w:hAnsi="Arial" w:cs="Times New Roman"/>
      <w:sz w:val="18"/>
      <w:szCs w:val="24"/>
      <w:lang w:val="en-US"/>
    </w:rPr>
  </w:style>
  <w:style w:type="paragraph" w:styleId="Heading1">
    <w:name w:val="heading 1"/>
    <w:next w:val="Normal"/>
    <w:link w:val="Heading1Char"/>
    <w:qFormat/>
    <w:rsid w:val="001F690C"/>
    <w:pPr>
      <w:keepNext/>
      <w:spacing w:before="240" w:after="240" w:line="520" w:lineRule="exact"/>
      <w:outlineLvl w:val="0"/>
    </w:pPr>
    <w:rPr>
      <w:rFonts w:ascii="Arial Narrow Bold" w:eastAsia="Times New Roman" w:hAnsi="Arial Narrow Bold" w:cs="Times New Roman"/>
      <w:kern w:val="32"/>
      <w:sz w:val="48"/>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690C"/>
    <w:rPr>
      <w:rFonts w:ascii="Arial Narrow Bold" w:eastAsia="Times New Roman" w:hAnsi="Arial Narrow Bold" w:cs="Times New Roman"/>
      <w:kern w:val="32"/>
      <w:sz w:val="48"/>
      <w:szCs w:val="32"/>
      <w:lang w:val="en-US"/>
    </w:rPr>
  </w:style>
  <w:style w:type="paragraph" w:customStyle="1" w:styleId="1Text">
    <w:name w:val="1 Text"/>
    <w:basedOn w:val="Normal"/>
    <w:rsid w:val="001F690C"/>
  </w:style>
  <w:style w:type="paragraph" w:customStyle="1" w:styleId="Bulletstyle2">
    <w:name w:val="Bullet style 2"/>
    <w:basedOn w:val="Normal"/>
    <w:rsid w:val="00017052"/>
    <w:pPr>
      <w:numPr>
        <w:numId w:val="1"/>
      </w:numPr>
    </w:pPr>
    <w:rPr>
      <w:color w:val="000000"/>
    </w:rPr>
  </w:style>
  <w:style w:type="paragraph" w:styleId="BalloonText">
    <w:name w:val="Balloon Text"/>
    <w:basedOn w:val="Normal"/>
    <w:link w:val="BalloonTextChar"/>
    <w:uiPriority w:val="99"/>
    <w:semiHidden/>
    <w:unhideWhenUsed/>
    <w:rsid w:val="00CC4C2E"/>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C4C2E"/>
    <w:rPr>
      <w:rFonts w:ascii="Segoe UI" w:eastAsia="Times New Roman" w:hAnsi="Segoe UI" w:cs="Segoe UI"/>
      <w:sz w:val="18"/>
      <w:szCs w:val="18"/>
      <w:lang w:val="en-US"/>
    </w:rPr>
  </w:style>
  <w:style w:type="table" w:styleId="TableGrid">
    <w:name w:val="Table Grid"/>
    <w:basedOn w:val="TableNormal"/>
    <w:uiPriority w:val="59"/>
    <w:unhideWhenUsed/>
    <w:rsid w:val="009C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7F0E"/>
    <w:pPr>
      <w:tabs>
        <w:tab w:val="center" w:pos="4513"/>
        <w:tab w:val="right" w:pos="9026"/>
      </w:tabs>
      <w:spacing w:line="240" w:lineRule="auto"/>
    </w:pPr>
  </w:style>
  <w:style w:type="character" w:customStyle="1" w:styleId="HeaderChar">
    <w:name w:val="Header Char"/>
    <w:basedOn w:val="DefaultParagraphFont"/>
    <w:link w:val="Header"/>
    <w:uiPriority w:val="99"/>
    <w:rsid w:val="009C7F0E"/>
    <w:rPr>
      <w:rFonts w:ascii="Arial" w:eastAsia="Times New Roman" w:hAnsi="Arial" w:cs="Times New Roman"/>
      <w:sz w:val="18"/>
      <w:szCs w:val="24"/>
      <w:lang w:val="en-US"/>
    </w:rPr>
  </w:style>
  <w:style w:type="paragraph" w:styleId="Footer">
    <w:name w:val="footer"/>
    <w:basedOn w:val="Normal"/>
    <w:link w:val="FooterChar"/>
    <w:uiPriority w:val="99"/>
    <w:unhideWhenUsed/>
    <w:rsid w:val="009C7F0E"/>
    <w:pPr>
      <w:tabs>
        <w:tab w:val="center" w:pos="4513"/>
        <w:tab w:val="right" w:pos="9026"/>
      </w:tabs>
      <w:spacing w:line="240" w:lineRule="auto"/>
    </w:pPr>
  </w:style>
  <w:style w:type="character" w:customStyle="1" w:styleId="FooterChar">
    <w:name w:val="Footer Char"/>
    <w:basedOn w:val="DefaultParagraphFont"/>
    <w:link w:val="Footer"/>
    <w:uiPriority w:val="99"/>
    <w:rsid w:val="009C7F0E"/>
    <w:rPr>
      <w:rFonts w:ascii="Arial" w:eastAsia="Times New Roman" w:hAnsi="Arial" w:cs="Times New Roman"/>
      <w:sz w:val="18"/>
      <w:szCs w:val="24"/>
      <w:lang w:val="en-US"/>
    </w:rPr>
  </w:style>
  <w:style w:type="paragraph" w:styleId="ListParagraph">
    <w:name w:val="List Paragraph"/>
    <w:basedOn w:val="Normal"/>
    <w:uiPriority w:val="34"/>
    <w:qFormat/>
    <w:rsid w:val="00533B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79647-0382-425C-AD92-5B33DF6E6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Graeme Mitchell</dc:creator>
  <cp:lastModifiedBy>Fergus Howie</cp:lastModifiedBy>
  <cp:revision>9</cp:revision>
  <cp:lastPrinted>2019-01-07T12:52:00Z</cp:lastPrinted>
  <dcterms:created xsi:type="dcterms:W3CDTF">2019-02-01T14:31:00Z</dcterms:created>
  <dcterms:modified xsi:type="dcterms:W3CDTF">2021-04-19T07:14:00Z</dcterms:modified>
</cp:coreProperties>
</file>