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9412" w14:textId="3998B12B" w:rsidR="007332DF" w:rsidRPr="000F52E4" w:rsidRDefault="000F52E4" w:rsidP="007332DF">
      <w:pPr>
        <w:spacing w:after="120" w:line="240" w:lineRule="auto"/>
        <w:jc w:val="center"/>
        <w:outlineLvl w:val="0"/>
        <w:rPr>
          <w:rFonts w:eastAsia="Times New Roman" w:cstheme="minorHAnsi"/>
          <w:color w:val="4C4E4D"/>
          <w:kern w:val="36"/>
          <w:sz w:val="48"/>
          <w:szCs w:val="48"/>
          <w:lang w:eastAsia="en-GB"/>
        </w:rPr>
      </w:pPr>
      <w:r w:rsidRPr="000F52E4">
        <w:rPr>
          <w:rFonts w:eastAsia="Times New Roman" w:cstheme="minorHAnsi"/>
          <w:color w:val="4C4E4D"/>
          <w:kern w:val="36"/>
          <w:sz w:val="48"/>
          <w:szCs w:val="48"/>
          <w:lang w:eastAsia="en-GB"/>
        </w:rPr>
        <w:t xml:space="preserve">Broadland Windows </w:t>
      </w:r>
      <w:r w:rsidR="007332DF" w:rsidRPr="000F52E4">
        <w:rPr>
          <w:rFonts w:eastAsia="Times New Roman" w:cstheme="minorHAnsi"/>
          <w:color w:val="4C4E4D"/>
          <w:kern w:val="36"/>
          <w:sz w:val="48"/>
          <w:szCs w:val="48"/>
          <w:lang w:eastAsia="en-GB"/>
        </w:rPr>
        <w:t>Cybersecurity Policy</w:t>
      </w:r>
    </w:p>
    <w:p w14:paraId="51C70D8C" w14:textId="58178833" w:rsidR="000F52E4" w:rsidRPr="000F52E4" w:rsidRDefault="000F52E4" w:rsidP="000F52E4">
      <w:pPr>
        <w:spacing w:after="120" w:line="240" w:lineRule="auto"/>
        <w:jc w:val="right"/>
        <w:outlineLvl w:val="0"/>
        <w:rPr>
          <w:rFonts w:eastAsia="Times New Roman" w:cstheme="minorHAnsi"/>
          <w:color w:val="4C4E4D"/>
          <w:kern w:val="36"/>
          <w:lang w:eastAsia="en-GB"/>
        </w:rPr>
      </w:pPr>
      <w:r w:rsidRPr="000F52E4">
        <w:rPr>
          <w:rFonts w:eastAsia="Times New Roman" w:cstheme="minorHAnsi"/>
          <w:color w:val="4C4E4D"/>
          <w:kern w:val="36"/>
          <w:lang w:eastAsia="en-GB"/>
        </w:rPr>
        <w:t>July 2023</w:t>
      </w:r>
    </w:p>
    <w:p w14:paraId="1D69B498" w14:textId="77777777" w:rsidR="007332DF" w:rsidRPr="000F52E4" w:rsidRDefault="007332DF" w:rsidP="007332DF">
      <w:pPr>
        <w:spacing w:after="120" w:line="240" w:lineRule="auto"/>
        <w:outlineLvl w:val="1"/>
        <w:rPr>
          <w:rFonts w:eastAsia="Times New Roman" w:cstheme="minorHAnsi"/>
          <w:color w:val="4C4E4D"/>
          <w:sz w:val="30"/>
          <w:szCs w:val="30"/>
          <w:lang w:eastAsia="en-GB"/>
        </w:rPr>
      </w:pPr>
      <w:r w:rsidRPr="000F52E4">
        <w:rPr>
          <w:rFonts w:eastAsia="Times New Roman" w:cstheme="minorHAnsi"/>
          <w:color w:val="4C4E4D"/>
          <w:sz w:val="30"/>
          <w:szCs w:val="30"/>
          <w:lang w:eastAsia="en-GB"/>
        </w:rPr>
        <w:t>1. Overview</w:t>
      </w:r>
    </w:p>
    <w:p w14:paraId="2E0B2AA8"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Keeping up cybersecurity is essential for protecting company and customer data. Without the proper measures and every member of staff taking up responsibility in securing their devices, services, and networks, data could become compromised and cause serious damage to the company and its reputation.</w:t>
      </w:r>
    </w:p>
    <w:p w14:paraId="581B5F82"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Our partners and customers trust us to keep their data safe, and this policy has been instituted to help employees understand their responsibilities and what is expected of them to keep our promise to our customers and partners.</w:t>
      </w:r>
    </w:p>
    <w:p w14:paraId="0A0C27D0" w14:textId="77777777" w:rsidR="007332DF" w:rsidRPr="000F52E4" w:rsidRDefault="007332DF" w:rsidP="007332DF">
      <w:pPr>
        <w:spacing w:after="120" w:line="240" w:lineRule="auto"/>
        <w:outlineLvl w:val="1"/>
        <w:rPr>
          <w:rFonts w:eastAsia="Times New Roman" w:cstheme="minorHAnsi"/>
          <w:color w:val="4C4E4D"/>
          <w:sz w:val="30"/>
          <w:szCs w:val="30"/>
          <w:lang w:eastAsia="en-GB"/>
        </w:rPr>
      </w:pPr>
      <w:r w:rsidRPr="000F52E4">
        <w:rPr>
          <w:rFonts w:eastAsia="Times New Roman" w:cstheme="minorHAnsi"/>
          <w:color w:val="4C4E4D"/>
          <w:sz w:val="30"/>
          <w:szCs w:val="30"/>
          <w:lang w:eastAsia="en-GB"/>
        </w:rPr>
        <w:t>2. Purpose</w:t>
      </w:r>
    </w:p>
    <w:p w14:paraId="70F8441D"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The purpose of this policy is to clearly lay out what is expected from members of staff in helping secure the company’s data, devices and network. By agreeing to and following this policy, you are helping ensure that the company is doing everything it can to keep sensitive and personal data protected and maintain our reputation as a secure operator.</w:t>
      </w:r>
    </w:p>
    <w:p w14:paraId="3C628383" w14:textId="77777777" w:rsidR="007332DF" w:rsidRPr="000F52E4" w:rsidRDefault="007332DF" w:rsidP="007332DF">
      <w:pPr>
        <w:spacing w:after="120" w:line="240" w:lineRule="auto"/>
        <w:outlineLvl w:val="1"/>
        <w:rPr>
          <w:rFonts w:eastAsia="Times New Roman" w:cstheme="minorHAnsi"/>
          <w:color w:val="4C4E4D"/>
          <w:sz w:val="30"/>
          <w:szCs w:val="30"/>
          <w:lang w:eastAsia="en-GB"/>
        </w:rPr>
      </w:pPr>
      <w:r w:rsidRPr="000F52E4">
        <w:rPr>
          <w:rFonts w:eastAsia="Times New Roman" w:cstheme="minorHAnsi"/>
          <w:color w:val="4C4E4D"/>
          <w:sz w:val="30"/>
          <w:szCs w:val="30"/>
          <w:lang w:eastAsia="en-GB"/>
        </w:rPr>
        <w:t>3. Scope</w:t>
      </w:r>
    </w:p>
    <w:p w14:paraId="27CBE830"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This policy applies to all employees, temporary workers, contractors and agents acting on behalf of the company that use or have access to company devices, the company network, or any company data in digital form.</w:t>
      </w:r>
    </w:p>
    <w:p w14:paraId="4AE16DCB" w14:textId="77777777" w:rsidR="007332DF" w:rsidRPr="000F52E4" w:rsidRDefault="007332DF" w:rsidP="007332DF">
      <w:pPr>
        <w:spacing w:after="120" w:line="240" w:lineRule="auto"/>
        <w:outlineLvl w:val="1"/>
        <w:rPr>
          <w:rFonts w:eastAsia="Times New Roman" w:cstheme="minorHAnsi"/>
          <w:color w:val="4C4E4D"/>
          <w:sz w:val="30"/>
          <w:szCs w:val="30"/>
          <w:lang w:eastAsia="en-GB"/>
        </w:rPr>
      </w:pPr>
      <w:r w:rsidRPr="000F52E4">
        <w:rPr>
          <w:rFonts w:eastAsia="Times New Roman" w:cstheme="minorHAnsi"/>
          <w:color w:val="4C4E4D"/>
          <w:sz w:val="30"/>
          <w:szCs w:val="30"/>
          <w:lang w:eastAsia="en-GB"/>
        </w:rPr>
        <w:t>4. Policy</w:t>
      </w:r>
    </w:p>
    <w:p w14:paraId="73C458D0" w14:textId="77777777" w:rsidR="007332DF" w:rsidRPr="00E832B6" w:rsidRDefault="007332DF" w:rsidP="00E832B6">
      <w:pPr>
        <w:spacing w:after="120" w:line="240" w:lineRule="auto"/>
        <w:outlineLvl w:val="1"/>
        <w:rPr>
          <w:rFonts w:eastAsia="Times New Roman" w:cstheme="minorHAnsi"/>
          <w:color w:val="4C4E4D"/>
          <w:sz w:val="30"/>
          <w:szCs w:val="30"/>
          <w:lang w:eastAsia="en-GB"/>
        </w:rPr>
      </w:pPr>
      <w:r w:rsidRPr="00E832B6">
        <w:rPr>
          <w:rFonts w:eastAsia="Times New Roman" w:cstheme="minorHAnsi"/>
          <w:color w:val="4C4E4D"/>
          <w:sz w:val="30"/>
          <w:szCs w:val="30"/>
          <w:lang w:eastAsia="en-GB"/>
        </w:rPr>
        <w:t>4.1 Protection of data</w:t>
      </w:r>
    </w:p>
    <w:p w14:paraId="0A572C5A" w14:textId="77777777" w:rsidR="007332DF" w:rsidRPr="00E832B6" w:rsidRDefault="007332DF" w:rsidP="00E832B6">
      <w:pPr>
        <w:spacing w:after="120" w:line="240" w:lineRule="auto"/>
        <w:outlineLvl w:val="1"/>
        <w:rPr>
          <w:rFonts w:eastAsia="Times New Roman" w:cstheme="minorHAnsi"/>
          <w:color w:val="4C4E4D"/>
          <w:sz w:val="30"/>
          <w:szCs w:val="30"/>
          <w:lang w:eastAsia="en-GB"/>
        </w:rPr>
      </w:pPr>
      <w:r w:rsidRPr="00E832B6">
        <w:rPr>
          <w:rFonts w:eastAsia="Times New Roman" w:cstheme="minorHAnsi"/>
          <w:color w:val="4C4E4D"/>
          <w:sz w:val="30"/>
          <w:szCs w:val="30"/>
          <w:lang w:eastAsia="en-GB"/>
        </w:rPr>
        <w:t>4.1.2. Confidential information</w:t>
      </w:r>
    </w:p>
    <w:p w14:paraId="239ED16D"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All employees must take all reasonable precautions to protect confidential information they gather, store, manage or otherwise come into contact with as part of their roles and responsibilities, or otherwise, in the organisation.</w:t>
      </w:r>
    </w:p>
    <w:p w14:paraId="6F54F601"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Employees shall not share any confidential information with any party outside of the organisation, or any person within the organisation who does not have access to the confidential information, without explicit permission from their line manager.</w:t>
      </w:r>
    </w:p>
    <w:p w14:paraId="0FCC6142"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Confidential information includes, but is not limited to:</w:t>
      </w:r>
    </w:p>
    <w:p w14:paraId="2EBBCA7D" w14:textId="77777777" w:rsidR="007332DF" w:rsidRPr="000F52E4" w:rsidRDefault="007332DF" w:rsidP="007332DF">
      <w:pPr>
        <w:numPr>
          <w:ilvl w:val="0"/>
          <w:numId w:val="1"/>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Lists of customers (existing and prospective)</w:t>
      </w:r>
    </w:p>
    <w:p w14:paraId="7553E903" w14:textId="77777777" w:rsidR="007332DF" w:rsidRPr="000F52E4" w:rsidRDefault="007332DF" w:rsidP="007332DF">
      <w:pPr>
        <w:numPr>
          <w:ilvl w:val="0"/>
          <w:numId w:val="1"/>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Patents, formulas and new technologies</w:t>
      </w:r>
    </w:p>
    <w:p w14:paraId="2F1EFC7F" w14:textId="77777777" w:rsidR="007332DF" w:rsidRPr="000F52E4" w:rsidRDefault="007332DF" w:rsidP="007332DF">
      <w:pPr>
        <w:numPr>
          <w:ilvl w:val="0"/>
          <w:numId w:val="1"/>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Unpublished computer code</w:t>
      </w:r>
    </w:p>
    <w:p w14:paraId="52C956E6" w14:textId="77777777" w:rsidR="007332DF" w:rsidRPr="000F52E4" w:rsidRDefault="007332DF" w:rsidP="007332DF">
      <w:pPr>
        <w:numPr>
          <w:ilvl w:val="0"/>
          <w:numId w:val="1"/>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Unpublished financial information</w:t>
      </w:r>
    </w:p>
    <w:p w14:paraId="11178954" w14:textId="77777777" w:rsidR="007332DF" w:rsidRPr="000F52E4" w:rsidRDefault="007332DF" w:rsidP="007332DF">
      <w:pPr>
        <w:numPr>
          <w:ilvl w:val="0"/>
          <w:numId w:val="1"/>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Any other unpublished company or partner data</w:t>
      </w:r>
    </w:p>
    <w:p w14:paraId="37453308" w14:textId="77777777" w:rsidR="007332DF" w:rsidRPr="00E832B6" w:rsidRDefault="007332DF" w:rsidP="00E832B6">
      <w:pPr>
        <w:spacing w:after="120" w:line="240" w:lineRule="auto"/>
        <w:outlineLvl w:val="1"/>
        <w:rPr>
          <w:rFonts w:eastAsia="Times New Roman" w:cstheme="minorHAnsi"/>
          <w:color w:val="4C4E4D"/>
          <w:sz w:val="30"/>
          <w:szCs w:val="30"/>
          <w:lang w:eastAsia="en-GB"/>
        </w:rPr>
      </w:pPr>
      <w:r w:rsidRPr="00E832B6">
        <w:rPr>
          <w:rFonts w:eastAsia="Times New Roman" w:cstheme="minorHAnsi"/>
          <w:color w:val="4C4E4D"/>
          <w:sz w:val="30"/>
          <w:szCs w:val="30"/>
          <w:lang w:eastAsia="en-GB"/>
        </w:rPr>
        <w:t>4.1.3. Personally identifiable information</w:t>
      </w:r>
    </w:p>
    <w:p w14:paraId="74C39025"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All employees must take all reasonable precautions to ensure that personally identifiable information is collected, stored, used, and shared in accordance with all applicable data protection regulations and requirements and rules set out by the company.</w:t>
      </w:r>
    </w:p>
    <w:p w14:paraId="30C4B63D"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Personally identifiable information of employees, partners, customers or any other person must not be shared with any third parties without consent from the person who the data relates to, or a necessary reason to do so.</w:t>
      </w:r>
    </w:p>
    <w:p w14:paraId="023638B4"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Personally identifiable information includes, but is not limited to:</w:t>
      </w:r>
    </w:p>
    <w:p w14:paraId="752A15B9" w14:textId="77777777" w:rsidR="007332DF" w:rsidRPr="000F52E4" w:rsidRDefault="007332DF" w:rsidP="007332DF">
      <w:pPr>
        <w:numPr>
          <w:ilvl w:val="0"/>
          <w:numId w:val="2"/>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Full names of individuals</w:t>
      </w:r>
    </w:p>
    <w:p w14:paraId="6A904D39" w14:textId="77777777" w:rsidR="007332DF" w:rsidRPr="000F52E4" w:rsidRDefault="007332DF" w:rsidP="007332DF">
      <w:pPr>
        <w:numPr>
          <w:ilvl w:val="0"/>
          <w:numId w:val="2"/>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Phone numbers of individuals</w:t>
      </w:r>
    </w:p>
    <w:p w14:paraId="3CEF6D95" w14:textId="77777777" w:rsidR="007332DF" w:rsidRPr="000F52E4" w:rsidRDefault="007332DF" w:rsidP="007332DF">
      <w:pPr>
        <w:numPr>
          <w:ilvl w:val="0"/>
          <w:numId w:val="2"/>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lastRenderedPageBreak/>
        <w:t>Email addresses of individuals</w:t>
      </w:r>
    </w:p>
    <w:p w14:paraId="484BB9DB" w14:textId="77777777" w:rsidR="007332DF" w:rsidRPr="000F52E4" w:rsidRDefault="007332DF" w:rsidP="007332DF">
      <w:pPr>
        <w:numPr>
          <w:ilvl w:val="0"/>
          <w:numId w:val="2"/>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Postal addresses of individuals</w:t>
      </w:r>
    </w:p>
    <w:p w14:paraId="1C25E066" w14:textId="77777777" w:rsidR="007332DF" w:rsidRPr="000F52E4" w:rsidRDefault="007332DF" w:rsidP="007332DF">
      <w:pPr>
        <w:numPr>
          <w:ilvl w:val="0"/>
          <w:numId w:val="2"/>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Payment card details of individuals</w:t>
      </w:r>
    </w:p>
    <w:p w14:paraId="50570AF6"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4.2. Protection of devices</w:t>
      </w:r>
    </w:p>
    <w:p w14:paraId="284C6BD8"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All employees must take all reasonable steps to protect the physical and digital security of company devices, and any device that they access company data or the company network from.</w:t>
      </w:r>
    </w:p>
    <w:p w14:paraId="1223226A" w14:textId="77777777" w:rsidR="007332DF" w:rsidRPr="000F52E4" w:rsidRDefault="007332DF" w:rsidP="007332DF">
      <w:pPr>
        <w:spacing w:after="240" w:line="240" w:lineRule="auto"/>
        <w:rPr>
          <w:rFonts w:eastAsia="Times New Roman" w:cstheme="minorHAnsi"/>
          <w:color w:val="7C706B"/>
          <w:sz w:val="30"/>
          <w:szCs w:val="30"/>
          <w:lang w:eastAsia="en-GB"/>
        </w:rPr>
      </w:pPr>
      <w:r w:rsidRPr="000F52E4">
        <w:rPr>
          <w:rFonts w:eastAsia="Times New Roman" w:cstheme="minorHAnsi"/>
          <w:color w:val="7C706B"/>
          <w:sz w:val="30"/>
          <w:szCs w:val="30"/>
          <w:lang w:eastAsia="en-GB"/>
        </w:rPr>
        <w:t>All employees must:</w:t>
      </w:r>
    </w:p>
    <w:p w14:paraId="68EBE724"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Ensure that all devices under their control are protected with a secure password or other form of authentication, such as fingerprint or facial recognition</w:t>
      </w:r>
    </w:p>
    <w:p w14:paraId="3D0F377B"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Set all devices under their control to automatically lock themselves after no more than five minutes without activity have elapsed</w:t>
      </w:r>
    </w:p>
    <w:p w14:paraId="0BD036A3"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leave devices under their control unattended in public places</w:t>
      </w:r>
    </w:p>
    <w:p w14:paraId="4DCCD398"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Report any security issue relating to a device in their control to the company without undue delay</w:t>
      </w:r>
    </w:p>
    <w:p w14:paraId="45DE59E4"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Install all operating system, antivirus, and antimalware updates and patches as soon as reasonably possible</w:t>
      </w:r>
    </w:p>
    <w:p w14:paraId="7E2B5A57"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allow any person not associated with the company to use or access a device under their control</w:t>
      </w:r>
    </w:p>
    <w:p w14:paraId="6035A5A1"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download any illegal or potentially malicious software</w:t>
      </w:r>
    </w:p>
    <w:p w14:paraId="051FEC3B" w14:textId="77777777" w:rsidR="007332DF" w:rsidRPr="000F52E4" w:rsidRDefault="007332DF" w:rsidP="007332DF">
      <w:pPr>
        <w:numPr>
          <w:ilvl w:val="0"/>
          <w:numId w:val="3"/>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Hand back any devices to the company once they are no longer needed</w:t>
      </w:r>
    </w:p>
    <w:p w14:paraId="4F9A4C84"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4.3. Protection of networks</w:t>
      </w:r>
    </w:p>
    <w:p w14:paraId="6B1C52B4"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All employees must take all reasonable steps to maintain the integrity of the company network or networks, and ensure that no unathorised party is able to gain access to the network or networks.</w:t>
      </w:r>
    </w:p>
    <w:p w14:paraId="12C52540"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All employees must:</w:t>
      </w:r>
    </w:p>
    <w:p w14:paraId="3032CC23" w14:textId="77777777" w:rsidR="007332DF" w:rsidRPr="000F52E4" w:rsidRDefault="007332DF" w:rsidP="007332DF">
      <w:pPr>
        <w:numPr>
          <w:ilvl w:val="0"/>
          <w:numId w:val="4"/>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Only access the company network from a device owned by the company or one that they have been given explicit permission to access the company network from by the company</w:t>
      </w:r>
    </w:p>
    <w:p w14:paraId="27CE23EC" w14:textId="77777777" w:rsidR="007332DF" w:rsidRPr="000F52E4" w:rsidRDefault="007332DF" w:rsidP="007332DF">
      <w:pPr>
        <w:numPr>
          <w:ilvl w:val="0"/>
          <w:numId w:val="4"/>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Ensure that all devices that access the company network are up to date on operating system and antivirus software updates</w:t>
      </w:r>
    </w:p>
    <w:p w14:paraId="2A44D9F8" w14:textId="77777777" w:rsidR="007332DF" w:rsidRPr="000F52E4" w:rsidRDefault="007332DF" w:rsidP="007332DF">
      <w:pPr>
        <w:numPr>
          <w:ilvl w:val="0"/>
          <w:numId w:val="4"/>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Utilise a Virtual Private Network or any other software that have been provided to them by the company to help ensure the integrity of the company network</w:t>
      </w:r>
    </w:p>
    <w:p w14:paraId="531FA55C"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4.4. Email security</w:t>
      </w:r>
    </w:p>
    <w:p w14:paraId="23B0DF3D"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Email must be used responsibly within the company to ensure that the company network, services or data do not become compromised due to insecure use. Employees must take all reasonable steps to ensure that they reduce the risk of downloading malicious software or giving up personal or confidential information or access to company systems due to insecure use of email.</w:t>
      </w:r>
    </w:p>
    <w:p w14:paraId="2D7A67C4" w14:textId="77777777" w:rsidR="007332DF" w:rsidRPr="000F52E4" w:rsidRDefault="007332DF" w:rsidP="007332DF">
      <w:pPr>
        <w:spacing w:after="240" w:line="240" w:lineRule="auto"/>
        <w:rPr>
          <w:rFonts w:eastAsia="Times New Roman" w:cstheme="minorHAnsi"/>
          <w:color w:val="7C706B"/>
          <w:sz w:val="30"/>
          <w:szCs w:val="30"/>
          <w:lang w:eastAsia="en-GB"/>
        </w:rPr>
      </w:pPr>
      <w:r w:rsidRPr="000F52E4">
        <w:rPr>
          <w:rFonts w:eastAsia="Times New Roman" w:cstheme="minorHAnsi"/>
          <w:color w:val="7C706B"/>
          <w:sz w:val="30"/>
          <w:szCs w:val="30"/>
          <w:lang w:eastAsia="en-GB"/>
        </w:rPr>
        <w:t>All employees must:</w:t>
      </w:r>
    </w:p>
    <w:p w14:paraId="4BEB8313"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Only send and receive company information and correspondence from their official company-provided email address</w:t>
      </w:r>
    </w:p>
    <w:p w14:paraId="25104493"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Protect their company email address with a secure password and multi-factor authentication if available</w:t>
      </w:r>
    </w:p>
    <w:p w14:paraId="7C23789E"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send or forward any confidential or personal information to any third party email address without the explicit permission of their line manager</w:t>
      </w:r>
    </w:p>
    <w:p w14:paraId="77D72E98"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Exercise caution and take reasonable precautions when receiving emails to reduce the risk of downloading a malicious attachment or clicking a link to a malicious website</w:t>
      </w:r>
    </w:p>
    <w:p w14:paraId="15237E53"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open attachments in email from unknown sources</w:t>
      </w:r>
    </w:p>
    <w:p w14:paraId="0DB1E86F" w14:textId="77777777" w:rsidR="007332DF" w:rsidRPr="000F52E4" w:rsidRDefault="007332DF" w:rsidP="007332DF">
      <w:pPr>
        <w:numPr>
          <w:ilvl w:val="0"/>
          <w:numId w:val="5"/>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send passwords or other credentials over email</w:t>
      </w:r>
    </w:p>
    <w:p w14:paraId="001A9094"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lastRenderedPageBreak/>
        <w:t>4.5. Internet security</w:t>
      </w:r>
    </w:p>
    <w:p w14:paraId="46F69651"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The internet must be used in a responsible manner and only as and when required for business purposes. Employees are responsible for ensuring that their use of the internet does not expose company devices, networks, or data to unauthorised access or damage from malicious software.</w:t>
      </w:r>
    </w:p>
    <w:p w14:paraId="553A8EA2" w14:textId="77777777" w:rsidR="007332DF" w:rsidRPr="000F52E4" w:rsidRDefault="007332DF" w:rsidP="007332DF">
      <w:pPr>
        <w:spacing w:after="240" w:line="240" w:lineRule="auto"/>
        <w:rPr>
          <w:rFonts w:eastAsia="Times New Roman" w:cstheme="minorHAnsi"/>
          <w:color w:val="7C706B"/>
          <w:sz w:val="30"/>
          <w:szCs w:val="30"/>
          <w:lang w:eastAsia="en-GB"/>
        </w:rPr>
      </w:pPr>
      <w:r w:rsidRPr="000F52E4">
        <w:rPr>
          <w:rFonts w:eastAsia="Times New Roman" w:cstheme="minorHAnsi"/>
          <w:color w:val="7C706B"/>
          <w:sz w:val="30"/>
          <w:szCs w:val="30"/>
          <w:lang w:eastAsia="en-GB"/>
        </w:rPr>
        <w:t>All employees must:</w:t>
      </w:r>
    </w:p>
    <w:p w14:paraId="427ED0C4"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Use an up-to-date, secure web browser when accessing the internet</w:t>
      </w:r>
    </w:p>
    <w:p w14:paraId="161BC8F8"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Run an up-to-date antivirus software on their devices and ensure that they have installed the latest operating system updates and patches</w:t>
      </w:r>
    </w:p>
    <w:p w14:paraId="42F99CCC"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Limit personal use of the internet on company devices and the company network to a reasonable minimum</w:t>
      </w:r>
    </w:p>
    <w:p w14:paraId="7D011B9E"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access illegal or potentially malicious websites or content</w:t>
      </w:r>
    </w:p>
    <w:p w14:paraId="2E8D709D"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Never access pornographic, offensive or violent content</w:t>
      </w:r>
    </w:p>
    <w:p w14:paraId="03260663" w14:textId="77777777" w:rsidR="007332DF" w:rsidRPr="000F52E4" w:rsidRDefault="007332DF" w:rsidP="007332DF">
      <w:pPr>
        <w:numPr>
          <w:ilvl w:val="0"/>
          <w:numId w:val="6"/>
        </w:numPr>
        <w:spacing w:before="100" w:beforeAutospacing="1" w:after="100" w:afterAutospacing="1" w:line="240" w:lineRule="auto"/>
        <w:rPr>
          <w:rFonts w:eastAsia="Times New Roman" w:cstheme="minorHAnsi"/>
          <w:lang w:eastAsia="en-GB"/>
        </w:rPr>
      </w:pPr>
      <w:r w:rsidRPr="000F52E4">
        <w:rPr>
          <w:rFonts w:eastAsia="Times New Roman" w:cstheme="minorHAnsi"/>
          <w:lang w:eastAsia="en-GB"/>
        </w:rPr>
        <w:t>Report any potential security incident to the IT support team without any undue delay</w:t>
      </w:r>
    </w:p>
    <w:p w14:paraId="11CB4410" w14:textId="77777777" w:rsidR="007332DF" w:rsidRPr="000F52E4" w:rsidRDefault="007332DF" w:rsidP="007332DF">
      <w:pPr>
        <w:spacing w:after="120" w:line="240" w:lineRule="auto"/>
        <w:outlineLvl w:val="1"/>
        <w:rPr>
          <w:rFonts w:eastAsia="Times New Roman" w:cstheme="minorHAnsi"/>
          <w:color w:val="4C4E4D"/>
          <w:sz w:val="30"/>
          <w:szCs w:val="30"/>
          <w:lang w:eastAsia="en-GB"/>
        </w:rPr>
      </w:pPr>
      <w:r w:rsidRPr="000F52E4">
        <w:rPr>
          <w:rFonts w:eastAsia="Times New Roman" w:cstheme="minorHAnsi"/>
          <w:color w:val="4C4E4D"/>
          <w:sz w:val="30"/>
          <w:szCs w:val="30"/>
          <w:lang w:eastAsia="en-GB"/>
        </w:rPr>
        <w:t>5. Compliance</w:t>
      </w:r>
    </w:p>
    <w:p w14:paraId="3AC279EA"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5.1. Compliance Measurement</w:t>
      </w:r>
    </w:p>
    <w:p w14:paraId="51CBC6D2" w14:textId="03E81143"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 xml:space="preserve">The </w:t>
      </w:r>
      <w:r w:rsidR="00E832B6">
        <w:rPr>
          <w:rFonts w:eastAsia="Times New Roman" w:cstheme="minorHAnsi"/>
          <w:color w:val="7C706B"/>
          <w:lang w:eastAsia="en-GB"/>
        </w:rPr>
        <w:t>Broadland Windows Outsourced Network Supplier</w:t>
      </w:r>
      <w:r w:rsidRPr="000F52E4">
        <w:rPr>
          <w:rFonts w:eastAsia="Times New Roman" w:cstheme="minorHAnsi"/>
          <w:color w:val="7C706B"/>
          <w:lang w:eastAsia="en-GB"/>
        </w:rPr>
        <w:t xml:space="preserve"> team will verify compliance with this policy through any methods deemed appropriate, including but not limited to: business tool reports, internal and external audits and feedback to the policy owner.</w:t>
      </w:r>
    </w:p>
    <w:p w14:paraId="14547F1E"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5.2. Exceptions</w:t>
      </w:r>
    </w:p>
    <w:p w14:paraId="089D60C4"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Any exceptions to this policy must be approved by the Infosec team in advance and have a written record.</w:t>
      </w:r>
    </w:p>
    <w:p w14:paraId="3F62854C" w14:textId="77777777" w:rsidR="007332DF" w:rsidRPr="00E832B6" w:rsidRDefault="007332DF" w:rsidP="007332DF">
      <w:pPr>
        <w:spacing w:after="240" w:line="240" w:lineRule="auto"/>
        <w:rPr>
          <w:rFonts w:eastAsia="Times New Roman" w:cstheme="minorHAnsi"/>
          <w:color w:val="7C706B"/>
          <w:sz w:val="30"/>
          <w:szCs w:val="30"/>
          <w:lang w:eastAsia="en-GB"/>
        </w:rPr>
      </w:pPr>
      <w:r w:rsidRPr="00E832B6">
        <w:rPr>
          <w:rFonts w:eastAsia="Times New Roman" w:cstheme="minorHAnsi"/>
          <w:color w:val="7C706B"/>
          <w:sz w:val="30"/>
          <w:szCs w:val="30"/>
          <w:lang w:eastAsia="en-GB"/>
        </w:rPr>
        <w:t>5.3. Non-Compliance</w:t>
      </w:r>
    </w:p>
    <w:p w14:paraId="41A08229" w14:textId="77777777" w:rsidR="007332DF" w:rsidRPr="000F52E4" w:rsidRDefault="007332DF" w:rsidP="007332DF">
      <w:pPr>
        <w:spacing w:after="240" w:line="240" w:lineRule="auto"/>
        <w:rPr>
          <w:rFonts w:eastAsia="Times New Roman" w:cstheme="minorHAnsi"/>
          <w:color w:val="7C706B"/>
          <w:lang w:eastAsia="en-GB"/>
        </w:rPr>
      </w:pPr>
      <w:r w:rsidRPr="000F52E4">
        <w:rPr>
          <w:rFonts w:eastAsia="Times New Roman" w:cstheme="minorHAnsi"/>
          <w:color w:val="7C706B"/>
          <w:lang w:eastAsia="en-GB"/>
        </w:rPr>
        <w:t>Any employee found to have violated this policy may be subject to disciplinary action, up to and including termination of employment.</w:t>
      </w:r>
    </w:p>
    <w:p w14:paraId="7A157D59" w14:textId="77777777" w:rsidR="0069155C" w:rsidRDefault="0069155C"/>
    <w:p w14:paraId="66CEC7D8" w14:textId="77777777" w:rsidR="00E832B6" w:rsidRDefault="00E832B6" w:rsidP="00E832B6">
      <w:pPr>
        <w:spacing w:before="100" w:beforeAutospacing="1" w:after="100" w:afterAutospacing="1" w:line="240" w:lineRule="auto"/>
        <w:rPr>
          <w:rFonts w:ascii="Times New Roman" w:eastAsia="Times New Roman" w:hAnsi="Times New Roman" w:cs="Times New Roman"/>
          <w:sz w:val="24"/>
          <w:szCs w:val="24"/>
          <w:lang w:eastAsia="en-GB"/>
        </w:rPr>
      </w:pPr>
    </w:p>
    <w:p w14:paraId="25D584E2" w14:textId="77777777" w:rsidR="00E832B6" w:rsidRPr="00E832B6" w:rsidRDefault="00E832B6" w:rsidP="00E832B6">
      <w:pPr>
        <w:spacing w:before="100" w:beforeAutospacing="1" w:after="100" w:afterAutospacing="1" w:line="240" w:lineRule="auto"/>
        <w:rPr>
          <w:rFonts w:eastAsia="Times New Roman" w:cstheme="minorHAnsi"/>
          <w:sz w:val="24"/>
          <w:szCs w:val="24"/>
          <w:lang w:eastAsia="en-GB"/>
        </w:rPr>
      </w:pPr>
      <w:r w:rsidRPr="00E832B6">
        <w:rPr>
          <w:rFonts w:eastAsia="Times New Roman" w:cstheme="minorHAnsi"/>
          <w:sz w:val="24"/>
          <w:szCs w:val="24"/>
          <w:lang w:eastAsia="en-GB"/>
        </w:rPr>
        <w:t>Signed Document</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9B0BA9">
        <w:rPr>
          <w:rFonts w:ascii="Times New Roman" w:eastAsia="Times New Roman" w:hAnsi="Times New Roman" w:cs="Times New Roman"/>
          <w:noProof/>
          <w:sz w:val="24"/>
          <w:szCs w:val="24"/>
          <w:lang w:eastAsia="en-GB"/>
        </w:rPr>
        <w:drawing>
          <wp:inline distT="0" distB="0" distL="0" distR="0" wp14:anchorId="0B579CA9" wp14:editId="3B21A89B">
            <wp:extent cx="1390844" cy="1152686"/>
            <wp:effectExtent l="0" t="0" r="0" b="9525"/>
            <wp:docPr id="2130078452" name="Picture 1" descr="A close-up of a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78452" name="Picture 1" descr="A close-up of a blue text&#10;&#10;Description automatically generated with low confidence"/>
                    <pic:cNvPicPr/>
                  </pic:nvPicPr>
                  <pic:blipFill>
                    <a:blip r:embed="rId5"/>
                    <a:stretch>
                      <a:fillRect/>
                    </a:stretch>
                  </pic:blipFill>
                  <pic:spPr>
                    <a:xfrm>
                      <a:off x="0" y="0"/>
                      <a:ext cx="1390844" cy="1152686"/>
                    </a:xfrm>
                    <a:prstGeom prst="rect">
                      <a:avLst/>
                    </a:prstGeom>
                  </pic:spPr>
                </pic:pic>
              </a:graphicData>
            </a:graphic>
          </wp:inline>
        </w:drawing>
      </w:r>
      <w:r w:rsidRPr="00E832B6">
        <w:rPr>
          <w:rFonts w:eastAsia="Times New Roman" w:cstheme="minorHAnsi"/>
          <w:sz w:val="24"/>
          <w:szCs w:val="24"/>
          <w:lang w:eastAsia="en-GB"/>
        </w:rPr>
        <w:t>Matthew Bye  Managing Director</w:t>
      </w:r>
    </w:p>
    <w:p w14:paraId="12285C4E" w14:textId="0414CE5F" w:rsidR="00E832B6" w:rsidRPr="00E832B6" w:rsidRDefault="00E832B6" w:rsidP="00E832B6">
      <w:pPr>
        <w:spacing w:before="100" w:beforeAutospacing="1" w:after="100" w:afterAutospacing="1" w:line="240" w:lineRule="auto"/>
        <w:rPr>
          <w:rFonts w:eastAsia="Times New Roman" w:cstheme="minorHAnsi"/>
          <w:sz w:val="24"/>
          <w:szCs w:val="24"/>
          <w:lang w:eastAsia="en-GB"/>
        </w:rPr>
      </w:pPr>
      <w:r w:rsidRPr="00E832B6">
        <w:rPr>
          <w:rFonts w:eastAsia="Times New Roman" w:cstheme="minorHAnsi"/>
          <w:sz w:val="24"/>
          <w:szCs w:val="24"/>
          <w:lang w:eastAsia="en-GB"/>
        </w:rPr>
        <w:t xml:space="preserve">Date:   </w:t>
      </w:r>
      <w:r>
        <w:rPr>
          <w:rFonts w:eastAsia="Times New Roman" w:cstheme="minorHAnsi"/>
          <w:sz w:val="24"/>
          <w:szCs w:val="24"/>
          <w:lang w:eastAsia="en-GB"/>
        </w:rPr>
        <w:t>26/07</w:t>
      </w:r>
      <w:r w:rsidRPr="00E832B6">
        <w:rPr>
          <w:rFonts w:eastAsia="Times New Roman" w:cstheme="minorHAnsi"/>
          <w:sz w:val="24"/>
          <w:szCs w:val="24"/>
          <w:lang w:eastAsia="en-GB"/>
        </w:rPr>
        <w:t>/2023</w:t>
      </w:r>
    </w:p>
    <w:p w14:paraId="74A4DE3B" w14:textId="77777777" w:rsidR="00E832B6" w:rsidRDefault="00E832B6"/>
    <w:sectPr w:rsidR="00E832B6" w:rsidSect="00E83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268DD"/>
    <w:multiLevelType w:val="multilevel"/>
    <w:tmpl w:val="6C34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B16A4"/>
    <w:multiLevelType w:val="multilevel"/>
    <w:tmpl w:val="974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35FDB"/>
    <w:multiLevelType w:val="multilevel"/>
    <w:tmpl w:val="3E9E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73490"/>
    <w:multiLevelType w:val="multilevel"/>
    <w:tmpl w:val="904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62308"/>
    <w:multiLevelType w:val="multilevel"/>
    <w:tmpl w:val="39B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E7F7D"/>
    <w:multiLevelType w:val="multilevel"/>
    <w:tmpl w:val="4B86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983999">
    <w:abstractNumId w:val="3"/>
  </w:num>
  <w:num w:numId="2" w16cid:durableId="1031691918">
    <w:abstractNumId w:val="5"/>
  </w:num>
  <w:num w:numId="3" w16cid:durableId="725832881">
    <w:abstractNumId w:val="0"/>
  </w:num>
  <w:num w:numId="4" w16cid:durableId="1451557805">
    <w:abstractNumId w:val="2"/>
  </w:num>
  <w:num w:numId="5" w16cid:durableId="628710167">
    <w:abstractNumId w:val="4"/>
  </w:num>
  <w:num w:numId="6" w16cid:durableId="102964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DF"/>
    <w:rsid w:val="000531A6"/>
    <w:rsid w:val="000D2300"/>
    <w:rsid w:val="000F52E4"/>
    <w:rsid w:val="0069155C"/>
    <w:rsid w:val="007332DF"/>
    <w:rsid w:val="00E312AA"/>
    <w:rsid w:val="00E832B6"/>
    <w:rsid w:val="00FA6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4A7C"/>
  <w15:chartTrackingRefBased/>
  <w15:docId w15:val="{65D505FF-93C2-4232-9E30-43B7547F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332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2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332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33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3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8536">
      <w:bodyDiv w:val="1"/>
      <w:marLeft w:val="0"/>
      <w:marRight w:val="0"/>
      <w:marTop w:val="0"/>
      <w:marBottom w:val="0"/>
      <w:divBdr>
        <w:top w:val="none" w:sz="0" w:space="0" w:color="auto"/>
        <w:left w:val="none" w:sz="0" w:space="0" w:color="auto"/>
        <w:bottom w:val="none" w:sz="0" w:space="0" w:color="auto"/>
        <w:right w:val="none" w:sz="0" w:space="0" w:color="auto"/>
      </w:divBdr>
      <w:divsChild>
        <w:div w:id="801461743">
          <w:marLeft w:val="0"/>
          <w:marRight w:val="0"/>
          <w:marTop w:val="0"/>
          <w:marBottom w:val="0"/>
          <w:divBdr>
            <w:top w:val="none" w:sz="0" w:space="0" w:color="auto"/>
            <w:left w:val="none" w:sz="0" w:space="0" w:color="auto"/>
            <w:bottom w:val="none" w:sz="0" w:space="0" w:color="auto"/>
            <w:right w:val="none" w:sz="0" w:space="0" w:color="auto"/>
          </w:divBdr>
        </w:div>
        <w:div w:id="1181122205">
          <w:marLeft w:val="0"/>
          <w:marRight w:val="0"/>
          <w:marTop w:val="0"/>
          <w:marBottom w:val="0"/>
          <w:divBdr>
            <w:top w:val="none" w:sz="0" w:space="0" w:color="auto"/>
            <w:left w:val="none" w:sz="0" w:space="0" w:color="auto"/>
            <w:bottom w:val="none" w:sz="0" w:space="0" w:color="auto"/>
            <w:right w:val="none" w:sz="0" w:space="0" w:color="auto"/>
          </w:divBdr>
        </w:div>
        <w:div w:id="2106997050">
          <w:marLeft w:val="0"/>
          <w:marRight w:val="0"/>
          <w:marTop w:val="0"/>
          <w:marBottom w:val="0"/>
          <w:divBdr>
            <w:top w:val="none" w:sz="0" w:space="0" w:color="auto"/>
            <w:left w:val="none" w:sz="0" w:space="0" w:color="auto"/>
            <w:bottom w:val="none" w:sz="0" w:space="0" w:color="auto"/>
            <w:right w:val="none" w:sz="0" w:space="0" w:color="auto"/>
          </w:divBdr>
        </w:div>
        <w:div w:id="79759237">
          <w:marLeft w:val="0"/>
          <w:marRight w:val="0"/>
          <w:marTop w:val="0"/>
          <w:marBottom w:val="0"/>
          <w:divBdr>
            <w:top w:val="none" w:sz="0" w:space="0" w:color="auto"/>
            <w:left w:val="none" w:sz="0" w:space="0" w:color="auto"/>
            <w:bottom w:val="none" w:sz="0" w:space="0" w:color="auto"/>
            <w:right w:val="none" w:sz="0" w:space="0" w:color="auto"/>
          </w:divBdr>
        </w:div>
        <w:div w:id="265315471">
          <w:marLeft w:val="0"/>
          <w:marRight w:val="0"/>
          <w:marTop w:val="0"/>
          <w:marBottom w:val="0"/>
          <w:divBdr>
            <w:top w:val="none" w:sz="0" w:space="0" w:color="auto"/>
            <w:left w:val="none" w:sz="0" w:space="0" w:color="auto"/>
            <w:bottom w:val="none" w:sz="0" w:space="0" w:color="auto"/>
            <w:right w:val="none" w:sz="0" w:space="0" w:color="auto"/>
          </w:divBdr>
        </w:div>
        <w:div w:id="176845633">
          <w:marLeft w:val="0"/>
          <w:marRight w:val="0"/>
          <w:marTop w:val="0"/>
          <w:marBottom w:val="0"/>
          <w:divBdr>
            <w:top w:val="none" w:sz="0" w:space="0" w:color="auto"/>
            <w:left w:val="none" w:sz="0" w:space="0" w:color="auto"/>
            <w:bottom w:val="none" w:sz="0" w:space="0" w:color="auto"/>
            <w:right w:val="none" w:sz="0" w:space="0" w:color="auto"/>
          </w:divBdr>
        </w:div>
        <w:div w:id="698820137">
          <w:marLeft w:val="0"/>
          <w:marRight w:val="0"/>
          <w:marTop w:val="0"/>
          <w:marBottom w:val="0"/>
          <w:divBdr>
            <w:top w:val="none" w:sz="0" w:space="0" w:color="auto"/>
            <w:left w:val="none" w:sz="0" w:space="0" w:color="auto"/>
            <w:bottom w:val="none" w:sz="0" w:space="0" w:color="auto"/>
            <w:right w:val="none" w:sz="0" w:space="0" w:color="auto"/>
          </w:divBdr>
        </w:div>
        <w:div w:id="83308238">
          <w:marLeft w:val="0"/>
          <w:marRight w:val="0"/>
          <w:marTop w:val="0"/>
          <w:marBottom w:val="0"/>
          <w:divBdr>
            <w:top w:val="none" w:sz="0" w:space="0" w:color="auto"/>
            <w:left w:val="none" w:sz="0" w:space="0" w:color="auto"/>
            <w:bottom w:val="none" w:sz="0" w:space="0" w:color="auto"/>
            <w:right w:val="none" w:sz="0" w:space="0" w:color="auto"/>
          </w:divBdr>
        </w:div>
        <w:div w:id="990210401">
          <w:marLeft w:val="0"/>
          <w:marRight w:val="0"/>
          <w:marTop w:val="0"/>
          <w:marBottom w:val="0"/>
          <w:divBdr>
            <w:top w:val="none" w:sz="0" w:space="0" w:color="auto"/>
            <w:left w:val="none" w:sz="0" w:space="0" w:color="auto"/>
            <w:bottom w:val="none" w:sz="0" w:space="0" w:color="auto"/>
            <w:right w:val="none" w:sz="0" w:space="0" w:color="auto"/>
          </w:divBdr>
        </w:div>
        <w:div w:id="1701514802">
          <w:marLeft w:val="0"/>
          <w:marRight w:val="0"/>
          <w:marTop w:val="0"/>
          <w:marBottom w:val="0"/>
          <w:divBdr>
            <w:top w:val="none" w:sz="0" w:space="0" w:color="auto"/>
            <w:left w:val="none" w:sz="0" w:space="0" w:color="auto"/>
            <w:bottom w:val="none" w:sz="0" w:space="0" w:color="auto"/>
            <w:right w:val="none" w:sz="0" w:space="0" w:color="auto"/>
          </w:divBdr>
        </w:div>
        <w:div w:id="1403333759">
          <w:marLeft w:val="0"/>
          <w:marRight w:val="0"/>
          <w:marTop w:val="0"/>
          <w:marBottom w:val="0"/>
          <w:divBdr>
            <w:top w:val="none" w:sz="0" w:space="0" w:color="auto"/>
            <w:left w:val="none" w:sz="0" w:space="0" w:color="auto"/>
            <w:bottom w:val="none" w:sz="0" w:space="0" w:color="auto"/>
            <w:right w:val="none" w:sz="0" w:space="0" w:color="auto"/>
          </w:divBdr>
        </w:div>
        <w:div w:id="322784074">
          <w:marLeft w:val="0"/>
          <w:marRight w:val="0"/>
          <w:marTop w:val="0"/>
          <w:marBottom w:val="0"/>
          <w:divBdr>
            <w:top w:val="none" w:sz="0" w:space="0" w:color="auto"/>
            <w:left w:val="none" w:sz="0" w:space="0" w:color="auto"/>
            <w:bottom w:val="none" w:sz="0" w:space="0" w:color="auto"/>
            <w:right w:val="none" w:sz="0" w:space="0" w:color="auto"/>
          </w:divBdr>
        </w:div>
        <w:div w:id="1823496641">
          <w:marLeft w:val="0"/>
          <w:marRight w:val="0"/>
          <w:marTop w:val="0"/>
          <w:marBottom w:val="0"/>
          <w:divBdr>
            <w:top w:val="none" w:sz="0" w:space="0" w:color="auto"/>
            <w:left w:val="none" w:sz="0" w:space="0" w:color="auto"/>
            <w:bottom w:val="none" w:sz="0" w:space="0" w:color="auto"/>
            <w:right w:val="none" w:sz="0" w:space="0" w:color="auto"/>
          </w:divBdr>
        </w:div>
        <w:div w:id="1598097015">
          <w:marLeft w:val="0"/>
          <w:marRight w:val="0"/>
          <w:marTop w:val="0"/>
          <w:marBottom w:val="0"/>
          <w:divBdr>
            <w:top w:val="none" w:sz="0" w:space="0" w:color="auto"/>
            <w:left w:val="none" w:sz="0" w:space="0" w:color="auto"/>
            <w:bottom w:val="none" w:sz="0" w:space="0" w:color="auto"/>
            <w:right w:val="none" w:sz="0" w:space="0" w:color="auto"/>
          </w:divBdr>
        </w:div>
        <w:div w:id="459693750">
          <w:marLeft w:val="0"/>
          <w:marRight w:val="0"/>
          <w:marTop w:val="0"/>
          <w:marBottom w:val="0"/>
          <w:divBdr>
            <w:top w:val="none" w:sz="0" w:space="0" w:color="auto"/>
            <w:left w:val="none" w:sz="0" w:space="0" w:color="auto"/>
            <w:bottom w:val="none" w:sz="0" w:space="0" w:color="auto"/>
            <w:right w:val="none" w:sz="0" w:space="0" w:color="auto"/>
          </w:divBdr>
        </w:div>
        <w:div w:id="561409539">
          <w:marLeft w:val="0"/>
          <w:marRight w:val="0"/>
          <w:marTop w:val="0"/>
          <w:marBottom w:val="0"/>
          <w:divBdr>
            <w:top w:val="none" w:sz="0" w:space="0" w:color="auto"/>
            <w:left w:val="none" w:sz="0" w:space="0" w:color="auto"/>
            <w:bottom w:val="none" w:sz="0" w:space="0" w:color="auto"/>
            <w:right w:val="none" w:sz="0" w:space="0" w:color="auto"/>
          </w:divBdr>
        </w:div>
        <w:div w:id="185019647">
          <w:marLeft w:val="0"/>
          <w:marRight w:val="0"/>
          <w:marTop w:val="0"/>
          <w:marBottom w:val="0"/>
          <w:divBdr>
            <w:top w:val="none" w:sz="0" w:space="0" w:color="auto"/>
            <w:left w:val="none" w:sz="0" w:space="0" w:color="auto"/>
            <w:bottom w:val="none" w:sz="0" w:space="0" w:color="auto"/>
            <w:right w:val="none" w:sz="0" w:space="0" w:color="auto"/>
          </w:divBdr>
        </w:div>
        <w:div w:id="1396926326">
          <w:marLeft w:val="0"/>
          <w:marRight w:val="0"/>
          <w:marTop w:val="0"/>
          <w:marBottom w:val="0"/>
          <w:divBdr>
            <w:top w:val="none" w:sz="0" w:space="0" w:color="auto"/>
            <w:left w:val="none" w:sz="0" w:space="0" w:color="auto"/>
            <w:bottom w:val="none" w:sz="0" w:space="0" w:color="auto"/>
            <w:right w:val="none" w:sz="0" w:space="0" w:color="auto"/>
          </w:divBdr>
        </w:div>
        <w:div w:id="1916739873">
          <w:marLeft w:val="0"/>
          <w:marRight w:val="0"/>
          <w:marTop w:val="0"/>
          <w:marBottom w:val="0"/>
          <w:divBdr>
            <w:top w:val="none" w:sz="0" w:space="0" w:color="auto"/>
            <w:left w:val="none" w:sz="0" w:space="0" w:color="auto"/>
            <w:bottom w:val="none" w:sz="0" w:space="0" w:color="auto"/>
            <w:right w:val="none" w:sz="0" w:space="0" w:color="auto"/>
          </w:divBdr>
        </w:div>
        <w:div w:id="222058288">
          <w:marLeft w:val="0"/>
          <w:marRight w:val="0"/>
          <w:marTop w:val="0"/>
          <w:marBottom w:val="0"/>
          <w:divBdr>
            <w:top w:val="none" w:sz="0" w:space="0" w:color="auto"/>
            <w:left w:val="none" w:sz="0" w:space="0" w:color="auto"/>
            <w:bottom w:val="none" w:sz="0" w:space="0" w:color="auto"/>
            <w:right w:val="none" w:sz="0" w:space="0" w:color="auto"/>
          </w:divBdr>
        </w:div>
        <w:div w:id="1741634726">
          <w:marLeft w:val="0"/>
          <w:marRight w:val="0"/>
          <w:marTop w:val="0"/>
          <w:marBottom w:val="0"/>
          <w:divBdr>
            <w:top w:val="none" w:sz="0" w:space="0" w:color="auto"/>
            <w:left w:val="none" w:sz="0" w:space="0" w:color="auto"/>
            <w:bottom w:val="none" w:sz="0" w:space="0" w:color="auto"/>
            <w:right w:val="none" w:sz="0" w:space="0" w:color="auto"/>
          </w:divBdr>
        </w:div>
        <w:div w:id="112751570">
          <w:marLeft w:val="0"/>
          <w:marRight w:val="0"/>
          <w:marTop w:val="0"/>
          <w:marBottom w:val="0"/>
          <w:divBdr>
            <w:top w:val="none" w:sz="0" w:space="0" w:color="auto"/>
            <w:left w:val="none" w:sz="0" w:space="0" w:color="auto"/>
            <w:bottom w:val="none" w:sz="0" w:space="0" w:color="auto"/>
            <w:right w:val="none" w:sz="0" w:space="0" w:color="auto"/>
          </w:divBdr>
        </w:div>
        <w:div w:id="1455054772">
          <w:marLeft w:val="0"/>
          <w:marRight w:val="0"/>
          <w:marTop w:val="0"/>
          <w:marBottom w:val="0"/>
          <w:divBdr>
            <w:top w:val="none" w:sz="0" w:space="0" w:color="auto"/>
            <w:left w:val="none" w:sz="0" w:space="0" w:color="auto"/>
            <w:bottom w:val="none" w:sz="0" w:space="0" w:color="auto"/>
            <w:right w:val="none" w:sz="0" w:space="0" w:color="auto"/>
          </w:divBdr>
        </w:div>
        <w:div w:id="822043505">
          <w:marLeft w:val="0"/>
          <w:marRight w:val="0"/>
          <w:marTop w:val="0"/>
          <w:marBottom w:val="0"/>
          <w:divBdr>
            <w:top w:val="none" w:sz="0" w:space="0" w:color="auto"/>
            <w:left w:val="none" w:sz="0" w:space="0" w:color="auto"/>
            <w:bottom w:val="none" w:sz="0" w:space="0" w:color="auto"/>
            <w:right w:val="none" w:sz="0" w:space="0" w:color="auto"/>
          </w:divBdr>
        </w:div>
        <w:div w:id="184443915">
          <w:marLeft w:val="0"/>
          <w:marRight w:val="0"/>
          <w:marTop w:val="0"/>
          <w:marBottom w:val="0"/>
          <w:divBdr>
            <w:top w:val="none" w:sz="0" w:space="0" w:color="auto"/>
            <w:left w:val="none" w:sz="0" w:space="0" w:color="auto"/>
            <w:bottom w:val="none" w:sz="0" w:space="0" w:color="auto"/>
            <w:right w:val="none" w:sz="0" w:space="0" w:color="auto"/>
          </w:divBdr>
        </w:div>
        <w:div w:id="832910022">
          <w:marLeft w:val="0"/>
          <w:marRight w:val="0"/>
          <w:marTop w:val="0"/>
          <w:marBottom w:val="0"/>
          <w:divBdr>
            <w:top w:val="none" w:sz="0" w:space="0" w:color="auto"/>
            <w:left w:val="none" w:sz="0" w:space="0" w:color="auto"/>
            <w:bottom w:val="none" w:sz="0" w:space="0" w:color="auto"/>
            <w:right w:val="none" w:sz="0" w:space="0" w:color="auto"/>
          </w:divBdr>
        </w:div>
        <w:div w:id="1876885718">
          <w:marLeft w:val="0"/>
          <w:marRight w:val="0"/>
          <w:marTop w:val="0"/>
          <w:marBottom w:val="0"/>
          <w:divBdr>
            <w:top w:val="none" w:sz="0" w:space="0" w:color="auto"/>
            <w:left w:val="none" w:sz="0" w:space="0" w:color="auto"/>
            <w:bottom w:val="none" w:sz="0" w:space="0" w:color="auto"/>
            <w:right w:val="none" w:sz="0" w:space="0" w:color="auto"/>
          </w:divBdr>
        </w:div>
        <w:div w:id="1322540436">
          <w:marLeft w:val="0"/>
          <w:marRight w:val="0"/>
          <w:marTop w:val="0"/>
          <w:marBottom w:val="0"/>
          <w:divBdr>
            <w:top w:val="none" w:sz="0" w:space="0" w:color="auto"/>
            <w:left w:val="none" w:sz="0" w:space="0" w:color="auto"/>
            <w:bottom w:val="none" w:sz="0" w:space="0" w:color="auto"/>
            <w:right w:val="none" w:sz="0" w:space="0" w:color="auto"/>
          </w:divBdr>
        </w:div>
        <w:div w:id="133109773">
          <w:marLeft w:val="0"/>
          <w:marRight w:val="0"/>
          <w:marTop w:val="0"/>
          <w:marBottom w:val="0"/>
          <w:divBdr>
            <w:top w:val="none" w:sz="0" w:space="0" w:color="auto"/>
            <w:left w:val="none" w:sz="0" w:space="0" w:color="auto"/>
            <w:bottom w:val="none" w:sz="0" w:space="0" w:color="auto"/>
            <w:right w:val="none" w:sz="0" w:space="0" w:color="auto"/>
          </w:divBdr>
        </w:div>
        <w:div w:id="1018314639">
          <w:marLeft w:val="0"/>
          <w:marRight w:val="0"/>
          <w:marTop w:val="0"/>
          <w:marBottom w:val="0"/>
          <w:divBdr>
            <w:top w:val="none" w:sz="0" w:space="0" w:color="auto"/>
            <w:left w:val="none" w:sz="0" w:space="0" w:color="auto"/>
            <w:bottom w:val="none" w:sz="0" w:space="0" w:color="auto"/>
            <w:right w:val="none" w:sz="0" w:space="0" w:color="auto"/>
          </w:divBdr>
        </w:div>
        <w:div w:id="2119720047">
          <w:marLeft w:val="0"/>
          <w:marRight w:val="0"/>
          <w:marTop w:val="0"/>
          <w:marBottom w:val="0"/>
          <w:divBdr>
            <w:top w:val="none" w:sz="0" w:space="0" w:color="auto"/>
            <w:left w:val="none" w:sz="0" w:space="0" w:color="auto"/>
            <w:bottom w:val="none" w:sz="0" w:space="0" w:color="auto"/>
            <w:right w:val="none" w:sz="0" w:space="0" w:color="auto"/>
          </w:divBdr>
        </w:div>
        <w:div w:id="900671633">
          <w:marLeft w:val="0"/>
          <w:marRight w:val="0"/>
          <w:marTop w:val="0"/>
          <w:marBottom w:val="0"/>
          <w:divBdr>
            <w:top w:val="none" w:sz="0" w:space="0" w:color="auto"/>
            <w:left w:val="none" w:sz="0" w:space="0" w:color="auto"/>
            <w:bottom w:val="none" w:sz="0" w:space="0" w:color="auto"/>
            <w:right w:val="none" w:sz="0" w:space="0" w:color="auto"/>
          </w:divBdr>
        </w:div>
        <w:div w:id="166855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Fuller</dc:creator>
  <cp:keywords/>
  <dc:description/>
  <cp:lastModifiedBy>Stephen Crane</cp:lastModifiedBy>
  <cp:revision>3</cp:revision>
  <dcterms:created xsi:type="dcterms:W3CDTF">2023-07-26T08:44:00Z</dcterms:created>
  <dcterms:modified xsi:type="dcterms:W3CDTF">2023-07-26T08:59:00Z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efa697-c3af-4bf0-ba33-1148efa5389f_Enabled">
    <vt:lpwstr>true</vt:lpwstr>
  </property>
  <property fmtid="{D5CDD505-2E9C-101B-9397-08002B2CF9AE}" pid="3" name="MSIP_Label_5cefa697-c3af-4bf0-ba33-1148efa5389f_SetDate">
    <vt:lpwstr>2022-07-21T08:35:31Z</vt:lpwstr>
  </property>
  <property fmtid="{D5CDD505-2E9C-101B-9397-08002B2CF9AE}" pid="4" name="MSIP_Label_5cefa697-c3af-4bf0-ba33-1148efa5389f_Method">
    <vt:lpwstr>Standard</vt:lpwstr>
  </property>
  <property fmtid="{D5CDD505-2E9C-101B-9397-08002B2CF9AE}" pid="5" name="MSIP_Label_5cefa697-c3af-4bf0-ba33-1148efa5389f_Name">
    <vt:lpwstr>General</vt:lpwstr>
  </property>
  <property fmtid="{D5CDD505-2E9C-101B-9397-08002B2CF9AE}" pid="6" name="MSIP_Label_5cefa697-c3af-4bf0-ba33-1148efa5389f_SiteId">
    <vt:lpwstr>1e2d0499-f2b1-4ead-8fcb-5c6d62b167e5</vt:lpwstr>
  </property>
  <property fmtid="{D5CDD505-2E9C-101B-9397-08002B2CF9AE}" pid="7" name="MSIP_Label_5cefa697-c3af-4bf0-ba33-1148efa5389f_ActionId">
    <vt:lpwstr>3532978c-86ec-4615-84cf-505c14879031</vt:lpwstr>
  </property>
  <property fmtid="{D5CDD505-2E9C-101B-9397-08002B2CF9AE}" pid="8" name="MSIP_Label_5cefa697-c3af-4bf0-ba33-1148efa5389f_ContentBits">
    <vt:lpwstr>0</vt:lpwstr>
  </property>
</Properties>
</file>