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279" w14:textId="3D49C31C" w:rsidR="002522AE" w:rsidRDefault="002522AE" w:rsidP="002819A8">
      <w:pPr>
        <w:shd w:val="clear" w:color="auto" w:fill="FFFFFF"/>
        <w:jc w:val="right"/>
        <w:rPr>
          <w:rFonts w:ascii="Calibri" w:hAnsi="Calibri" w:cs="Calibri"/>
          <w:b/>
          <w:bCs/>
          <w:color w:val="000000"/>
          <w:sz w:val="32"/>
          <w:szCs w:val="32"/>
          <w:lang w:val="en-GB"/>
        </w:rPr>
      </w:pPr>
    </w:p>
    <w:p w14:paraId="0A1C3F04" w14:textId="77777777" w:rsidR="002522AE" w:rsidRDefault="002522AE" w:rsidP="003F3259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n-GB"/>
        </w:rPr>
      </w:pPr>
    </w:p>
    <w:p w14:paraId="78AA34DF" w14:textId="77777777" w:rsidR="00250A84" w:rsidRPr="00250A84" w:rsidRDefault="0062416F" w:rsidP="00250A84">
      <w:pPr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POL 024</w:t>
      </w:r>
      <w:r w:rsidR="00982675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Quality</w:t>
      </w:r>
      <w:r w:rsidR="00250A84" w:rsidRPr="00250A84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Policy</w:t>
      </w:r>
    </w:p>
    <w:p w14:paraId="34BB4699" w14:textId="77777777" w:rsidR="00250A84" w:rsidRPr="00250A84" w:rsidRDefault="00250A84" w:rsidP="00250A84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0F903187" w14:textId="77777777" w:rsidR="00250A84" w:rsidRPr="00250A84" w:rsidRDefault="00250A84" w:rsidP="00250A84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29C8C8A2" w14:textId="353929A3" w:rsidR="0062416F" w:rsidRPr="0062416F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The Management of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>Menfor</w:t>
      </w:r>
      <w:proofErr w:type="spellEnd"/>
      <w:r w:rsidR="004A240C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Services Ltd </w:t>
      </w: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>are committed to the provision of a product and service that complies in all respects with the requirements contained in a contract or customers’ purchase order.</w:t>
      </w:r>
    </w:p>
    <w:p w14:paraId="16C5B85C" w14:textId="77777777" w:rsidR="0062416F" w:rsidRPr="0062416F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3A3E5C2B" w14:textId="77777777" w:rsidR="0062416F" w:rsidRPr="0062416F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The Company will give careful attention to its’ Quality Objectives, which include safety, delivering on time and to budget, training of staff to industry guidelines, a high quality of work, and continual quality improvement. Quality Objectives will be reviewed 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>during management m</w:t>
      </w: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eetings in order that they continue to reflect the Company’s objectives. This is endorsed by the provision of a documented quality management system, which is subject to internal and external audit at regular intervals, </w:t>
      </w:r>
      <w:proofErr w:type="gramStart"/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>in order to</w:t>
      </w:r>
      <w:proofErr w:type="gramEnd"/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continually improve its’ effectiveness.</w:t>
      </w:r>
    </w:p>
    <w:p w14:paraId="0562A0B0" w14:textId="77777777" w:rsidR="0062416F" w:rsidRPr="0062416F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33BB22DB" w14:textId="77777777" w:rsidR="0062416F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>All policies and procedures have been structu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red to meet the requirements of </w:t>
      </w: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>ISO 9001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which is currently being sourced and other accredited quality organisations within our industry which as an organisation we already hold, such as CHAS</w:t>
      </w: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. </w:t>
      </w:r>
    </w:p>
    <w:p w14:paraId="2D34F7C3" w14:textId="77777777" w:rsidR="004B7E15" w:rsidRDefault="004B7E15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6411C343" w14:textId="77777777" w:rsidR="004B7E15" w:rsidRDefault="004B7E15" w:rsidP="004B7E15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To fully realise this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commitment, Senior Management have established the following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objectives as a cornerstone of t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he Company Quality Management System:</w:t>
      </w:r>
    </w:p>
    <w:p w14:paraId="187CCFDD" w14:textId="77777777" w:rsidR="004B7E15" w:rsidRPr="004B7E15" w:rsidRDefault="004B7E15" w:rsidP="004B7E15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073F01B1" w14:textId="35092AE3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To consistently comply with all Legal &amp;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Statutory requirements; by continually seeking t</w:t>
      </w:r>
      <w:r w:rsidR="005F72B0">
        <w:rPr>
          <w:rFonts w:ascii="Calibri" w:hAnsi="Calibri" w:cs="Calibri"/>
          <w:bCs/>
          <w:color w:val="000000"/>
          <w:sz w:val="22"/>
          <w:szCs w:val="22"/>
          <w:lang w:val="en-GB"/>
        </w:rPr>
        <w:t>o improve the effectiveness of t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he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Company Quality Management System and overall performance.</w:t>
      </w:r>
    </w:p>
    <w:p w14:paraId="1730A3D1" w14:textId="77777777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To understand our markets, our customer’s needs &amp; expectations and continuously</w:t>
      </w:r>
    </w:p>
    <w:p w14:paraId="40094B76" w14:textId="77777777" w:rsidR="004B7E15" w:rsidRPr="004B7E15" w:rsidRDefault="004B7E15" w:rsidP="004B7E15">
      <w:pPr>
        <w:shd w:val="clear" w:color="auto" w:fill="FFFFFF"/>
        <w:ind w:left="720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seek to improve our services to enhance customer 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satisfaction and to develop our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technology and infrastructure </w:t>
      </w:r>
      <w:proofErr w:type="gramStart"/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in order to</w:t>
      </w:r>
      <w:proofErr w:type="gramEnd"/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offer the latest available in the ever changing</w:t>
      </w:r>
    </w:p>
    <w:p w14:paraId="3FA0D318" w14:textId="77777777" w:rsidR="004B7E15" w:rsidRPr="004B7E15" w:rsidRDefault="004B7E15" w:rsidP="004B7E15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            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demands of the marketplace.</w:t>
      </w:r>
    </w:p>
    <w:p w14:paraId="17CF28C5" w14:textId="77777777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Provide the highest levels of service to our customers with as minimum a cause for</w:t>
      </w:r>
    </w:p>
    <w:p w14:paraId="015BDA5F" w14:textId="77777777" w:rsidR="004B7E15" w:rsidRPr="004B7E15" w:rsidRDefault="004B7E15" w:rsidP="004B7E15">
      <w:pPr>
        <w:shd w:val="clear" w:color="auto" w:fill="FFFFFF"/>
        <w:ind w:left="720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complaint as possible and to ensure that should c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omplaints be </w:t>
      </w:r>
      <w:proofErr w:type="gramStart"/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>received,</w:t>
      </w:r>
      <w:proofErr w:type="gramEnd"/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they are attended to in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a timely manner with a view to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eliminating the root cause and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preventing 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reoccurrence.         </w:t>
      </w:r>
    </w:p>
    <w:p w14:paraId="3BD528F5" w14:textId="77777777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Maintaining a healthy constructive work environment that enables personnel to</w:t>
      </w:r>
    </w:p>
    <w:p w14:paraId="7B910C8D" w14:textId="77777777" w:rsidR="004B7E15" w:rsidRPr="004B7E15" w:rsidRDefault="004B7E15" w:rsidP="004B7E15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             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produce optimal output.</w:t>
      </w:r>
    </w:p>
    <w:p w14:paraId="069B88D1" w14:textId="77777777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Provide confidence to customers that their requirements for quality &amp; safety are being</w:t>
      </w:r>
    </w:p>
    <w:p w14:paraId="17DC7CB1" w14:textId="77777777" w:rsidR="004B7E15" w:rsidRPr="004B7E15" w:rsidRDefault="004B7E15" w:rsidP="004B7E15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             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achieved in the delivered product or service.</w:t>
      </w:r>
    </w:p>
    <w:p w14:paraId="00A83FB6" w14:textId="77777777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A framework for establishing &amp; reviewing Quality Objectives.</w:t>
      </w:r>
    </w:p>
    <w:p w14:paraId="51A0DF70" w14:textId="77777777" w:rsidR="004B7E15" w:rsidRPr="004B7E15" w:rsidRDefault="004B7E15" w:rsidP="004B7E15">
      <w:pPr>
        <w:numPr>
          <w:ilvl w:val="0"/>
          <w:numId w:val="8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Provide confidence to management and personnel that the requirements for quality</w:t>
      </w:r>
    </w:p>
    <w:p w14:paraId="23A8BFFB" w14:textId="77777777" w:rsidR="004B7E15" w:rsidRPr="004B7E15" w:rsidRDefault="004B7E15" w:rsidP="004B7E15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            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are being fulfilled, maintained &amp; quality improvements take place.</w:t>
      </w:r>
    </w:p>
    <w:p w14:paraId="1BD9BB88" w14:textId="77777777" w:rsidR="004B7E15" w:rsidRPr="004B7E15" w:rsidRDefault="004B7E15" w:rsidP="004B7E15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Provide continuous training and development for personnel in line with The Company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</w:t>
      </w:r>
      <w:r w:rsidRPr="004B7E15">
        <w:rPr>
          <w:rFonts w:ascii="Calibri" w:hAnsi="Calibri" w:cs="Calibri"/>
          <w:bCs/>
          <w:color w:val="000000"/>
          <w:sz w:val="22"/>
          <w:szCs w:val="22"/>
          <w:lang w:val="en-GB"/>
        </w:rPr>
        <w:t>needs.</w:t>
      </w:r>
    </w:p>
    <w:p w14:paraId="0AFBFE7E" w14:textId="77777777" w:rsidR="0062416F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005ED017" w14:textId="77777777" w:rsidR="006F13C1" w:rsidRDefault="0062416F" w:rsidP="0062416F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This Policy wi</w:t>
      </w: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>ll be reviewed annually for its</w:t>
      </w:r>
      <w:r w:rsidRPr="0062416F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continuing suitability.</w:t>
      </w:r>
    </w:p>
    <w:p w14:paraId="5061AB31" w14:textId="77777777" w:rsidR="006F13C1" w:rsidRDefault="006F13C1" w:rsidP="00173D5E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  <w:lang w:val="en-GB"/>
        </w:rPr>
      </w:pPr>
    </w:p>
    <w:p w14:paraId="46869B23" w14:textId="77777777" w:rsidR="002522AE" w:rsidRPr="005F2F82" w:rsidRDefault="002522A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34FA6934" w14:textId="77777777" w:rsidR="00982675" w:rsidRDefault="00982675" w:rsidP="00982675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Signed................................................................. </w:t>
      </w:r>
    </w:p>
    <w:p w14:paraId="05A2C16B" w14:textId="77777777" w:rsidR="00982675" w:rsidRDefault="00982675" w:rsidP="00982675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Managing Director    </w:t>
      </w:r>
    </w:p>
    <w:p w14:paraId="4A9115D6" w14:textId="5B3E5BAE" w:rsidR="002522AE" w:rsidRPr="004B7E15" w:rsidRDefault="00982675" w:rsidP="004B7E1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Print name……Mandip Singh………………………</w:t>
      </w:r>
      <w:r w:rsidR="004A240C"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>Dated......</w:t>
      </w:r>
      <w:r w:rsidR="004A240C">
        <w:rPr>
          <w:rFonts w:ascii="Calibri" w:hAnsi="Calibri"/>
          <w:sz w:val="22"/>
          <w:szCs w:val="22"/>
        </w:rPr>
        <w:t xml:space="preserve"> 31 </w:t>
      </w:r>
      <w:r>
        <w:rPr>
          <w:rFonts w:ascii="Calibri" w:hAnsi="Calibri"/>
          <w:sz w:val="22"/>
          <w:szCs w:val="22"/>
        </w:rPr>
        <w:t>/0</w:t>
      </w:r>
      <w:r w:rsidR="005F72B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/20</w:t>
      </w:r>
      <w:r w:rsidR="00F971CE">
        <w:rPr>
          <w:rFonts w:ascii="Calibri" w:hAnsi="Calibri"/>
          <w:sz w:val="22"/>
          <w:szCs w:val="22"/>
        </w:rPr>
        <w:t>2</w:t>
      </w:r>
      <w:r w:rsidR="004A240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...................................</w:t>
      </w:r>
    </w:p>
    <w:sectPr w:rsidR="002522AE" w:rsidRPr="004B7E15" w:rsidSect="00356E8F">
      <w:headerReference w:type="default" r:id="rId7"/>
      <w:footerReference w:type="default" r:id="rId8"/>
      <w:type w:val="continuous"/>
      <w:pgSz w:w="11909" w:h="16834"/>
      <w:pgMar w:top="993" w:right="1277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5C6C" w14:textId="77777777" w:rsidR="004421CE" w:rsidRDefault="004421CE" w:rsidP="00777DF6">
      <w:r>
        <w:separator/>
      </w:r>
    </w:p>
  </w:endnote>
  <w:endnote w:type="continuationSeparator" w:id="0">
    <w:p w14:paraId="7F4DD8BF" w14:textId="77777777" w:rsidR="004421CE" w:rsidRDefault="004421CE" w:rsidP="0077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A1BC" w14:textId="172669D5" w:rsidR="00777DF6" w:rsidRPr="00777DF6" w:rsidRDefault="00777DF6" w:rsidP="00777DF6">
    <w:pPr>
      <w:widowControl/>
      <w:tabs>
        <w:tab w:val="center" w:pos="4513"/>
        <w:tab w:val="right" w:pos="9026"/>
      </w:tabs>
      <w:autoSpaceDE/>
      <w:autoSpaceDN/>
      <w:adjustRightInd/>
      <w:rPr>
        <w:rFonts w:ascii="Times New Roman" w:hAnsi="Times New Roman" w:cs="Times New Roman"/>
        <w:lang w:val="en-GB" w:eastAsia="en-GB"/>
      </w:rPr>
    </w:pPr>
    <w:r>
      <w:rPr>
        <w:rFonts w:ascii="Times New Roman" w:hAnsi="Times New Roman" w:cs="Times New Roman"/>
        <w:lang w:val="en-GB" w:eastAsia="en-GB"/>
      </w:rPr>
      <w:t>Document Number: POL024</w:t>
    </w:r>
  </w:p>
  <w:p w14:paraId="5C6067EF" w14:textId="57019617" w:rsidR="00777DF6" w:rsidRPr="00777DF6" w:rsidRDefault="00777DF6" w:rsidP="00777DF6">
    <w:pPr>
      <w:widowControl/>
      <w:tabs>
        <w:tab w:val="center" w:pos="4513"/>
        <w:tab w:val="right" w:pos="9026"/>
      </w:tabs>
      <w:autoSpaceDE/>
      <w:autoSpaceDN/>
      <w:adjustRightInd/>
      <w:rPr>
        <w:rFonts w:ascii="Times New Roman" w:hAnsi="Times New Roman" w:cs="Times New Roman"/>
        <w:lang w:val="en-GB" w:eastAsia="en-GB"/>
      </w:rPr>
    </w:pPr>
    <w:r w:rsidRPr="00777DF6">
      <w:rPr>
        <w:rFonts w:ascii="Times New Roman" w:hAnsi="Times New Roman" w:cs="Times New Roman"/>
        <w:lang w:val="en-GB" w:eastAsia="en-GB"/>
      </w:rPr>
      <w:t>Version No: 00</w:t>
    </w:r>
    <w:r w:rsidR="004A240C">
      <w:rPr>
        <w:rFonts w:ascii="Times New Roman" w:hAnsi="Times New Roman" w:cs="Times New Roman"/>
        <w:lang w:val="en-GB" w:eastAsia="en-GB"/>
      </w:rPr>
      <w:t>2</w:t>
    </w:r>
  </w:p>
  <w:p w14:paraId="79803654" w14:textId="233B4E57" w:rsidR="00777DF6" w:rsidRPr="00777DF6" w:rsidRDefault="005F72B0" w:rsidP="00777DF6">
    <w:pPr>
      <w:widowControl/>
      <w:tabs>
        <w:tab w:val="center" w:pos="4513"/>
        <w:tab w:val="right" w:pos="9026"/>
      </w:tabs>
      <w:autoSpaceDE/>
      <w:autoSpaceDN/>
      <w:adjustRightInd/>
      <w:rPr>
        <w:rFonts w:ascii="Calibri" w:hAnsi="Calibri" w:cs="Times New Roman"/>
        <w:sz w:val="24"/>
        <w:szCs w:val="24"/>
        <w:lang w:val="en-GB" w:eastAsia="en-GB"/>
      </w:rPr>
    </w:pPr>
    <w:r>
      <w:rPr>
        <w:rFonts w:ascii="Times New Roman" w:hAnsi="Times New Roman" w:cs="Times New Roman"/>
        <w:lang w:val="en-GB" w:eastAsia="en-GB"/>
      </w:rPr>
      <w:t xml:space="preserve">Date: </w:t>
    </w:r>
    <w:r w:rsidR="004A240C">
      <w:rPr>
        <w:rFonts w:ascii="Times New Roman" w:hAnsi="Times New Roman" w:cs="Times New Roman"/>
        <w:lang w:val="en-GB" w:eastAsia="en-GB"/>
      </w:rPr>
      <w:t>31</w:t>
    </w:r>
    <w:r>
      <w:rPr>
        <w:rFonts w:ascii="Times New Roman" w:hAnsi="Times New Roman" w:cs="Times New Roman"/>
        <w:lang w:val="en-GB" w:eastAsia="en-GB"/>
      </w:rPr>
      <w:t>/01/20</w:t>
    </w:r>
    <w:r w:rsidR="00F971CE">
      <w:rPr>
        <w:rFonts w:ascii="Times New Roman" w:hAnsi="Times New Roman" w:cs="Times New Roman"/>
        <w:lang w:val="en-GB" w:eastAsia="en-GB"/>
      </w:rPr>
      <w:t>2</w:t>
    </w:r>
    <w:r w:rsidR="004A240C">
      <w:rPr>
        <w:rFonts w:ascii="Times New Roman" w:hAnsi="Times New Roman" w:cs="Times New Roman"/>
        <w:lang w:val="en-GB" w:eastAsia="en-GB"/>
      </w:rPr>
      <w:t>2</w:t>
    </w:r>
  </w:p>
  <w:p w14:paraId="121CC4D4" w14:textId="77777777" w:rsidR="00777DF6" w:rsidRDefault="0077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39B9" w14:textId="77777777" w:rsidR="004421CE" w:rsidRDefault="004421CE" w:rsidP="00777DF6">
      <w:r>
        <w:separator/>
      </w:r>
    </w:p>
  </w:footnote>
  <w:footnote w:type="continuationSeparator" w:id="0">
    <w:p w14:paraId="7C910955" w14:textId="77777777" w:rsidR="004421CE" w:rsidRDefault="004421CE" w:rsidP="0077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3D34" w14:textId="71C48CA5" w:rsidR="00777DF6" w:rsidRDefault="005F72B0" w:rsidP="00777DF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EA072A3" wp14:editId="55A9E50A">
          <wp:extent cx="123825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518"/>
    <w:multiLevelType w:val="hybridMultilevel"/>
    <w:tmpl w:val="E466C8D0"/>
    <w:lvl w:ilvl="0" w:tplc="25B4D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95B5C"/>
    <w:multiLevelType w:val="hybridMultilevel"/>
    <w:tmpl w:val="518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810"/>
    <w:multiLevelType w:val="hybridMultilevel"/>
    <w:tmpl w:val="9C481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2A30"/>
    <w:multiLevelType w:val="hybridMultilevel"/>
    <w:tmpl w:val="7FF20566"/>
    <w:lvl w:ilvl="0" w:tplc="25B4D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16A6E"/>
    <w:multiLevelType w:val="hybridMultilevel"/>
    <w:tmpl w:val="1B48F80A"/>
    <w:lvl w:ilvl="0" w:tplc="24E8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665926"/>
    <w:multiLevelType w:val="hybridMultilevel"/>
    <w:tmpl w:val="7DCC6C8A"/>
    <w:lvl w:ilvl="0" w:tplc="25B4D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B54C99"/>
    <w:multiLevelType w:val="hybridMultilevel"/>
    <w:tmpl w:val="B18E14AC"/>
    <w:lvl w:ilvl="0" w:tplc="25B4D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33FE0"/>
    <w:multiLevelType w:val="hybridMultilevel"/>
    <w:tmpl w:val="82601DDC"/>
    <w:lvl w:ilvl="0" w:tplc="25B4D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3C124D"/>
    <w:multiLevelType w:val="hybridMultilevel"/>
    <w:tmpl w:val="46E2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E3D53"/>
    <w:multiLevelType w:val="hybridMultilevel"/>
    <w:tmpl w:val="9938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59"/>
    <w:rsid w:val="00123411"/>
    <w:rsid w:val="00173D5E"/>
    <w:rsid w:val="0021183B"/>
    <w:rsid w:val="00250A84"/>
    <w:rsid w:val="002522AE"/>
    <w:rsid w:val="00260F08"/>
    <w:rsid w:val="002819A8"/>
    <w:rsid w:val="002B0B3A"/>
    <w:rsid w:val="00312D03"/>
    <w:rsid w:val="00356E8F"/>
    <w:rsid w:val="003C07E7"/>
    <w:rsid w:val="003F3259"/>
    <w:rsid w:val="00437E43"/>
    <w:rsid w:val="004421CE"/>
    <w:rsid w:val="004A240C"/>
    <w:rsid w:val="004B7E15"/>
    <w:rsid w:val="0056010A"/>
    <w:rsid w:val="005F2F82"/>
    <w:rsid w:val="005F72B0"/>
    <w:rsid w:val="0061628B"/>
    <w:rsid w:val="0062416F"/>
    <w:rsid w:val="00675D82"/>
    <w:rsid w:val="00685BA4"/>
    <w:rsid w:val="006F13C1"/>
    <w:rsid w:val="007615E1"/>
    <w:rsid w:val="00777DF6"/>
    <w:rsid w:val="007C7DFA"/>
    <w:rsid w:val="007D32C8"/>
    <w:rsid w:val="00853288"/>
    <w:rsid w:val="00875530"/>
    <w:rsid w:val="009427FD"/>
    <w:rsid w:val="00952CE4"/>
    <w:rsid w:val="00982675"/>
    <w:rsid w:val="00992A5E"/>
    <w:rsid w:val="009F00E6"/>
    <w:rsid w:val="00A71045"/>
    <w:rsid w:val="00A826EE"/>
    <w:rsid w:val="00AF3E16"/>
    <w:rsid w:val="00BA09E2"/>
    <w:rsid w:val="00C044E6"/>
    <w:rsid w:val="00C55478"/>
    <w:rsid w:val="00D52117"/>
    <w:rsid w:val="00D735A8"/>
    <w:rsid w:val="00E9055B"/>
    <w:rsid w:val="00E93277"/>
    <w:rsid w:val="00EB3372"/>
    <w:rsid w:val="00F5416E"/>
    <w:rsid w:val="00F971CE"/>
    <w:rsid w:val="00FB2721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90883"/>
  <w15:docId w15:val="{1CA44E12-45C2-4C13-951E-775E80CE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16"/>
    <w:pPr>
      <w:widowControl w:val="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E9055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C044E6"/>
    <w:pPr>
      <w:widowControl w:val="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paragraph" w:styleId="NormalWeb">
    <w:name w:val="Normal (Web)"/>
    <w:basedOn w:val="Normal"/>
    <w:unhideWhenUsed/>
    <w:rsid w:val="00982675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77D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F6"/>
    <w:rPr>
      <w:rFonts w:ascii="Tahoma" w:hAnsi="Tahoma" w:cs="Tahoma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7D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F6"/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POLICY</vt:lpstr>
    </vt:vector>
  </TitlesOfParts>
  <Company>Microsoft Corporation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POLICY</dc:title>
  <dc:subject/>
  <dc:creator>Aware Safety Ltd</dc:creator>
  <cp:keywords/>
  <dc:description/>
  <cp:lastModifiedBy>Peter Sutton</cp:lastModifiedBy>
  <cp:revision>2</cp:revision>
  <cp:lastPrinted>2018-06-29T10:29:00Z</cp:lastPrinted>
  <dcterms:created xsi:type="dcterms:W3CDTF">2022-01-31T11:46:00Z</dcterms:created>
  <dcterms:modified xsi:type="dcterms:W3CDTF">2022-01-31T11:46:00Z</dcterms:modified>
</cp:coreProperties>
</file>